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</w:t>
      </w:r>
    </w:p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Default="00B31725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Default="00EE0D0D" w:rsidP="00E912E7">
      <w:pPr>
        <w:pBdr>
          <w:bottom w:val="single" w:sz="12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>
        <w:rPr>
          <w:rFonts w:ascii="Times New Roman" w:hAnsi="Times New Roman" w:cs="Times New Roman"/>
          <w:sz w:val="24"/>
          <w:szCs w:val="24"/>
        </w:rPr>
        <w:t>–</w:t>
      </w:r>
      <w:r w:rsidR="00031418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</w:t>
      </w:r>
      <w:r w:rsidR="00DE16C0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58160B">
        <w:rPr>
          <w:rFonts w:ascii="Times New Roman" w:hAnsi="Times New Roman" w:cs="Times New Roman"/>
          <w:sz w:val="24"/>
          <w:szCs w:val="24"/>
        </w:rPr>
        <w:t>Первомайское</w:t>
      </w:r>
      <w:r w:rsidR="001A5774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B061D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912E7" w:rsidRDefault="00E912E7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E912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6C0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DE16C0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Pr="00DE16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E912E7" w:rsidRPr="00DE16C0">
        <w:rPr>
          <w:rFonts w:ascii="Times New Roman" w:hAnsi="Times New Roman" w:cs="Times New Roman"/>
          <w:sz w:val="24"/>
          <w:szCs w:val="24"/>
        </w:rPr>
        <w:t xml:space="preserve">   </w:t>
      </w:r>
      <w:r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="00B061D2">
        <w:rPr>
          <w:rFonts w:ascii="Times New Roman" w:hAnsi="Times New Roman" w:cs="Times New Roman"/>
          <w:sz w:val="24"/>
          <w:szCs w:val="24"/>
        </w:rPr>
        <w:t xml:space="preserve">      </w:t>
      </w:r>
      <w:r w:rsidR="0058160B">
        <w:rPr>
          <w:rFonts w:ascii="Times New Roman" w:hAnsi="Times New Roman" w:cs="Times New Roman"/>
          <w:sz w:val="24"/>
          <w:szCs w:val="24"/>
        </w:rPr>
        <w:t xml:space="preserve">       </w:t>
      </w:r>
      <w:r w:rsidR="001F009B" w:rsidRPr="00DE16C0">
        <w:rPr>
          <w:rFonts w:ascii="Times New Roman" w:hAnsi="Times New Roman" w:cs="Times New Roman"/>
          <w:sz w:val="24"/>
          <w:szCs w:val="24"/>
        </w:rPr>
        <w:t xml:space="preserve">   </w:t>
      </w:r>
      <w:r w:rsidR="00126978">
        <w:rPr>
          <w:rFonts w:ascii="Times New Roman" w:hAnsi="Times New Roman" w:cs="Times New Roman"/>
          <w:sz w:val="24"/>
          <w:szCs w:val="24"/>
        </w:rPr>
        <w:t>14</w:t>
      </w:r>
      <w:r w:rsidR="00B061D2">
        <w:rPr>
          <w:rFonts w:ascii="Times New Roman" w:hAnsi="Times New Roman" w:cs="Times New Roman"/>
          <w:sz w:val="24"/>
          <w:szCs w:val="24"/>
        </w:rPr>
        <w:t xml:space="preserve"> апреля </w:t>
      </w:r>
      <w:r w:rsidRPr="00E54F3F">
        <w:rPr>
          <w:rFonts w:ascii="Times New Roman" w:hAnsi="Times New Roman" w:cs="Times New Roman"/>
          <w:sz w:val="24"/>
          <w:szCs w:val="24"/>
        </w:rPr>
        <w:t>20</w:t>
      </w:r>
      <w:r w:rsidR="00B061D2">
        <w:rPr>
          <w:rFonts w:ascii="Times New Roman" w:hAnsi="Times New Roman" w:cs="Times New Roman"/>
          <w:sz w:val="24"/>
          <w:szCs w:val="24"/>
        </w:rPr>
        <w:t>20</w:t>
      </w:r>
      <w:r w:rsidRPr="00DE16C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Default="004E5DF0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D59FD" w:rsidRPr="00004D78" w:rsidRDefault="00AD59FD" w:rsidP="00AD59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E912E7" w:rsidRDefault="00E912E7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</w:t>
      </w:r>
      <w:r w:rsidR="000F5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</w:t>
      </w:r>
      <w:r w:rsidRPr="00AD772F">
        <w:rPr>
          <w:rFonts w:ascii="Times New Roman" w:hAnsi="Times New Roman" w:cs="Times New Roman"/>
          <w:sz w:val="24"/>
          <w:szCs w:val="24"/>
        </w:rPr>
        <w:t xml:space="preserve">приказом председателя Контрольно-счетного органа Первомайского района от </w:t>
      </w:r>
      <w:r w:rsidR="00B061D2">
        <w:rPr>
          <w:rFonts w:ascii="Times New Roman" w:hAnsi="Times New Roman" w:cs="Times New Roman"/>
          <w:sz w:val="24"/>
          <w:szCs w:val="24"/>
        </w:rPr>
        <w:t>23</w:t>
      </w:r>
      <w:r w:rsidRPr="00AD772F">
        <w:rPr>
          <w:rFonts w:ascii="Times New Roman" w:hAnsi="Times New Roman" w:cs="Times New Roman"/>
          <w:sz w:val="24"/>
          <w:szCs w:val="24"/>
        </w:rPr>
        <w:t>.12.201</w:t>
      </w:r>
      <w:r w:rsidR="00B061D2">
        <w:rPr>
          <w:rFonts w:ascii="Times New Roman" w:hAnsi="Times New Roman" w:cs="Times New Roman"/>
          <w:sz w:val="24"/>
          <w:szCs w:val="24"/>
        </w:rPr>
        <w:t>9</w:t>
      </w:r>
      <w:r w:rsidRPr="00AD772F">
        <w:rPr>
          <w:rFonts w:ascii="Times New Roman" w:hAnsi="Times New Roman" w:cs="Times New Roman"/>
          <w:sz w:val="24"/>
          <w:szCs w:val="24"/>
        </w:rPr>
        <w:t xml:space="preserve"> № </w:t>
      </w:r>
      <w:r w:rsidR="00B061D2">
        <w:rPr>
          <w:rFonts w:ascii="Times New Roman" w:hAnsi="Times New Roman" w:cs="Times New Roman"/>
          <w:sz w:val="24"/>
          <w:szCs w:val="24"/>
        </w:rPr>
        <w:t>22</w:t>
      </w:r>
      <w:r w:rsidRPr="00AD77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12E7" w:rsidRDefault="00E912E7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проверяющей группы</w:t>
      </w:r>
      <w:r w:rsidRPr="00EB540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61D2">
        <w:rPr>
          <w:rFonts w:ascii="Times New Roman" w:hAnsi="Times New Roman" w:cs="Times New Roman"/>
          <w:sz w:val="24"/>
          <w:szCs w:val="24"/>
        </w:rPr>
        <w:t>председатель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контрольно-счетного органа </w:t>
      </w:r>
      <w:r w:rsidR="00B061D2">
        <w:rPr>
          <w:rFonts w:ascii="Times New Roman" w:hAnsi="Times New Roman" w:cs="Times New Roman"/>
          <w:sz w:val="24"/>
          <w:szCs w:val="24"/>
        </w:rPr>
        <w:t>Л.В.Савченко</w:t>
      </w:r>
      <w:r w:rsidR="00E25721">
        <w:rPr>
          <w:rFonts w:ascii="Times New Roman" w:hAnsi="Times New Roman" w:cs="Times New Roman"/>
          <w:sz w:val="24"/>
          <w:szCs w:val="24"/>
        </w:rPr>
        <w:t>.</w:t>
      </w:r>
    </w:p>
    <w:p w:rsidR="00E912E7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0652E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58160B">
        <w:rPr>
          <w:rFonts w:ascii="Times New Roman" w:hAnsi="Times New Roman" w:cs="Times New Roman"/>
          <w:sz w:val="24"/>
          <w:szCs w:val="24"/>
        </w:rPr>
        <w:t xml:space="preserve">Первомайское </w:t>
      </w:r>
      <w:r w:rsidR="001A5774">
        <w:rPr>
          <w:rFonts w:ascii="Times New Roman" w:hAnsi="Times New Roman" w:cs="Times New Roman"/>
          <w:sz w:val="24"/>
          <w:szCs w:val="24"/>
        </w:rPr>
        <w:t>сельское поселение.</w:t>
      </w:r>
    </w:p>
    <w:p w:rsidR="0058160B" w:rsidRDefault="004E5DF0" w:rsidP="005816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331F" w:rsidRPr="001A331F">
        <w:rPr>
          <w:rFonts w:ascii="Times New Roman" w:hAnsi="Times New Roman" w:cs="Times New Roman"/>
          <w:sz w:val="24"/>
          <w:szCs w:val="24"/>
        </w:rPr>
        <w:t xml:space="preserve"> </w:t>
      </w:r>
      <w:r w:rsidR="0058160B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Первомайское сельское поселение.</w:t>
      </w:r>
    </w:p>
    <w:p w:rsidR="0058160B" w:rsidRDefault="0058160B" w:rsidP="005816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Первомайское сельское поселение осуществляет свою деятельность на основании Устава муниципального образования Первомайское сельское поселение </w:t>
      </w:r>
      <w:r w:rsidRPr="00310B1A">
        <w:rPr>
          <w:rFonts w:ascii="Times New Roman" w:hAnsi="Times New Roman" w:cs="Times New Roman"/>
          <w:sz w:val="24"/>
          <w:szCs w:val="24"/>
        </w:rPr>
        <w:t xml:space="preserve">Первомайского района Томской области, принятого решением Совета </w:t>
      </w:r>
      <w:r>
        <w:rPr>
          <w:rFonts w:ascii="Times New Roman" w:hAnsi="Times New Roman" w:cs="Times New Roman"/>
          <w:sz w:val="24"/>
          <w:szCs w:val="24"/>
        </w:rPr>
        <w:t>Первомайского</w:t>
      </w:r>
      <w:r w:rsidRPr="00310B1A">
        <w:rPr>
          <w:rFonts w:ascii="Times New Roman" w:hAnsi="Times New Roman" w:cs="Times New Roman"/>
          <w:sz w:val="24"/>
          <w:szCs w:val="24"/>
        </w:rPr>
        <w:t xml:space="preserve"> </w:t>
      </w:r>
      <w:r w:rsidRPr="00895AB4">
        <w:rPr>
          <w:rFonts w:ascii="Times New Roman" w:hAnsi="Times New Roman" w:cs="Times New Roman"/>
          <w:sz w:val="24"/>
          <w:szCs w:val="24"/>
        </w:rPr>
        <w:t>сельского поселения от 09.04.2015 № 7.</w:t>
      </w:r>
    </w:p>
    <w:p w:rsidR="00C673BD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Проверяемый период</w:t>
      </w:r>
      <w:r w:rsidRPr="00BF0128">
        <w:rPr>
          <w:rFonts w:ascii="Times New Roman" w:hAnsi="Times New Roman" w:cs="Times New Roman"/>
          <w:b/>
          <w:sz w:val="24"/>
          <w:szCs w:val="24"/>
        </w:rPr>
        <w:t>:</w:t>
      </w:r>
      <w:r w:rsidRPr="00BF0128">
        <w:rPr>
          <w:rFonts w:ascii="Times New Roman" w:hAnsi="Times New Roman" w:cs="Times New Roman"/>
          <w:sz w:val="24"/>
          <w:szCs w:val="24"/>
        </w:rPr>
        <w:t xml:space="preserve"> </w:t>
      </w:r>
      <w:r w:rsidR="001F40C1">
        <w:rPr>
          <w:rFonts w:ascii="Times New Roman" w:hAnsi="Times New Roman" w:cs="Times New Roman"/>
          <w:sz w:val="24"/>
          <w:szCs w:val="24"/>
        </w:rPr>
        <w:t>201</w:t>
      </w:r>
      <w:r w:rsidR="00B061D2">
        <w:rPr>
          <w:rFonts w:ascii="Times New Roman" w:hAnsi="Times New Roman" w:cs="Times New Roman"/>
          <w:sz w:val="24"/>
          <w:szCs w:val="24"/>
        </w:rPr>
        <w:t>9</w:t>
      </w:r>
      <w:r w:rsidR="00C673BD" w:rsidRPr="00BF012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>
        <w:rPr>
          <w:rFonts w:ascii="Times New Roman" w:hAnsi="Times New Roman" w:cs="Times New Roman"/>
          <w:sz w:val="24"/>
          <w:szCs w:val="24"/>
        </w:rPr>
        <w:t>од</w:t>
      </w:r>
      <w:r w:rsidR="00C673BD" w:rsidRPr="00BF0128">
        <w:rPr>
          <w:rFonts w:ascii="Times New Roman" w:hAnsi="Times New Roman" w:cs="Times New Roman"/>
          <w:sz w:val="24"/>
          <w:szCs w:val="24"/>
        </w:rPr>
        <w:t>.</w:t>
      </w:r>
    </w:p>
    <w:p w:rsidR="004E5DF0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Срок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5215C">
        <w:rPr>
          <w:rFonts w:ascii="Times New Roman" w:hAnsi="Times New Roman" w:cs="Times New Roman"/>
          <w:b/>
          <w:sz w:val="24"/>
          <w:szCs w:val="24"/>
        </w:rPr>
        <w:t xml:space="preserve"> проведения контрольного мероприятия</w:t>
      </w:r>
      <w:r w:rsidRPr="007A0874">
        <w:rPr>
          <w:rFonts w:ascii="Times New Roman" w:hAnsi="Times New Roman" w:cs="Times New Roman"/>
          <w:sz w:val="24"/>
          <w:szCs w:val="24"/>
        </w:rPr>
        <w:t>: с</w:t>
      </w:r>
      <w:r w:rsidR="00C673BD" w:rsidRPr="007A0874">
        <w:rPr>
          <w:rFonts w:ascii="Times New Roman" w:hAnsi="Times New Roman" w:cs="Times New Roman"/>
          <w:sz w:val="24"/>
          <w:szCs w:val="24"/>
        </w:rPr>
        <w:t xml:space="preserve"> </w:t>
      </w:r>
      <w:r w:rsidR="00B061D2">
        <w:rPr>
          <w:rFonts w:ascii="Times New Roman" w:hAnsi="Times New Roman" w:cs="Times New Roman"/>
          <w:sz w:val="24"/>
          <w:szCs w:val="24"/>
        </w:rPr>
        <w:t>09 апреля</w:t>
      </w:r>
      <w:r w:rsidR="0012442F">
        <w:rPr>
          <w:rFonts w:ascii="Times New Roman" w:hAnsi="Times New Roman" w:cs="Times New Roman"/>
          <w:sz w:val="24"/>
          <w:szCs w:val="24"/>
        </w:rPr>
        <w:t xml:space="preserve"> </w:t>
      </w:r>
      <w:r w:rsidR="000F5264">
        <w:rPr>
          <w:rFonts w:ascii="Times New Roman" w:hAnsi="Times New Roman" w:cs="Times New Roman"/>
          <w:sz w:val="24"/>
          <w:szCs w:val="24"/>
        </w:rPr>
        <w:t>20</w:t>
      </w:r>
      <w:r w:rsidR="00B061D2">
        <w:rPr>
          <w:rFonts w:ascii="Times New Roman" w:hAnsi="Times New Roman" w:cs="Times New Roman"/>
          <w:sz w:val="24"/>
          <w:szCs w:val="24"/>
        </w:rPr>
        <w:t>20</w:t>
      </w:r>
      <w:r w:rsidRPr="007A0874">
        <w:rPr>
          <w:rFonts w:ascii="Times New Roman" w:hAnsi="Times New Roman" w:cs="Times New Roman"/>
          <w:sz w:val="24"/>
          <w:szCs w:val="24"/>
        </w:rPr>
        <w:t xml:space="preserve"> по </w:t>
      </w:r>
      <w:r w:rsidR="00B061D2">
        <w:rPr>
          <w:rFonts w:ascii="Times New Roman" w:hAnsi="Times New Roman" w:cs="Times New Roman"/>
          <w:sz w:val="24"/>
          <w:szCs w:val="24"/>
        </w:rPr>
        <w:t>1</w:t>
      </w:r>
      <w:r w:rsidR="00126978">
        <w:rPr>
          <w:rFonts w:ascii="Times New Roman" w:hAnsi="Times New Roman" w:cs="Times New Roman"/>
          <w:sz w:val="24"/>
          <w:szCs w:val="24"/>
        </w:rPr>
        <w:t>4</w:t>
      </w:r>
      <w:r w:rsidR="00E54F3F">
        <w:rPr>
          <w:rFonts w:ascii="Times New Roman" w:hAnsi="Times New Roman" w:cs="Times New Roman"/>
          <w:sz w:val="24"/>
          <w:szCs w:val="24"/>
        </w:rPr>
        <w:t xml:space="preserve"> </w:t>
      </w:r>
      <w:r w:rsidR="00B061D2">
        <w:rPr>
          <w:rFonts w:ascii="Times New Roman" w:hAnsi="Times New Roman" w:cs="Times New Roman"/>
          <w:sz w:val="24"/>
          <w:szCs w:val="24"/>
        </w:rPr>
        <w:t>апреля</w:t>
      </w:r>
      <w:r w:rsidR="0012442F" w:rsidRPr="00E54F3F">
        <w:rPr>
          <w:rFonts w:ascii="Times New Roman" w:hAnsi="Times New Roman" w:cs="Times New Roman"/>
          <w:sz w:val="24"/>
          <w:szCs w:val="24"/>
        </w:rPr>
        <w:t xml:space="preserve"> </w:t>
      </w:r>
      <w:r w:rsidR="000F5264" w:rsidRPr="00E54F3F">
        <w:rPr>
          <w:rFonts w:ascii="Times New Roman" w:hAnsi="Times New Roman" w:cs="Times New Roman"/>
          <w:sz w:val="24"/>
          <w:szCs w:val="24"/>
        </w:rPr>
        <w:t>20</w:t>
      </w:r>
      <w:r w:rsidR="00B061D2">
        <w:rPr>
          <w:rFonts w:ascii="Times New Roman" w:hAnsi="Times New Roman" w:cs="Times New Roman"/>
          <w:sz w:val="24"/>
          <w:szCs w:val="24"/>
        </w:rPr>
        <w:t>20</w:t>
      </w:r>
      <w:r w:rsidR="000F5264" w:rsidRPr="00E54F3F">
        <w:rPr>
          <w:rFonts w:ascii="Times New Roman" w:hAnsi="Times New Roman" w:cs="Times New Roman"/>
          <w:sz w:val="24"/>
          <w:szCs w:val="24"/>
        </w:rPr>
        <w:t xml:space="preserve"> г</w:t>
      </w:r>
      <w:r w:rsidRPr="00E54F3F">
        <w:rPr>
          <w:rFonts w:ascii="Times New Roman" w:hAnsi="Times New Roman" w:cs="Times New Roman"/>
          <w:sz w:val="24"/>
          <w:szCs w:val="24"/>
        </w:rPr>
        <w:t>ода.</w:t>
      </w:r>
    </w:p>
    <w:p w:rsidR="00274FDC" w:rsidRDefault="00274FD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04EC" w:rsidRDefault="005C2083" w:rsidP="00E912E7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4EC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Default="008E6BDC" w:rsidP="00E912E7">
      <w:pPr>
        <w:pStyle w:val="aa"/>
        <w:spacing w:line="276" w:lineRule="auto"/>
        <w:ind w:left="0" w:right="0" w:firstLine="709"/>
        <w:jc w:val="both"/>
        <w:rPr>
          <w:b/>
          <w:sz w:val="24"/>
          <w:szCs w:val="24"/>
        </w:rPr>
      </w:pPr>
    </w:p>
    <w:p w:rsidR="000B13EF" w:rsidRDefault="0035427C" w:rsidP="000B13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В</w:t>
      </w:r>
      <w:r w:rsidR="008E6BDC" w:rsidRPr="000E57FB">
        <w:rPr>
          <w:rFonts w:ascii="Times New Roman" w:hAnsi="Times New Roman" w:cs="Times New Roman"/>
          <w:sz w:val="24"/>
          <w:szCs w:val="24"/>
        </w:rPr>
        <w:t>нешн</w:t>
      </w:r>
      <w:r w:rsidRPr="000E57FB">
        <w:rPr>
          <w:rFonts w:ascii="Times New Roman" w:hAnsi="Times New Roman" w:cs="Times New Roman"/>
          <w:sz w:val="24"/>
          <w:szCs w:val="24"/>
        </w:rPr>
        <w:t>яя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0E57FB">
        <w:rPr>
          <w:rFonts w:ascii="Times New Roman" w:hAnsi="Times New Roman" w:cs="Times New Roman"/>
          <w:sz w:val="24"/>
          <w:szCs w:val="24"/>
        </w:rPr>
        <w:t>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0E57FB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0E57FB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0E57FB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</w:t>
      </w:r>
      <w:r w:rsidR="00E912E7">
        <w:rPr>
          <w:rFonts w:ascii="Times New Roman" w:hAnsi="Times New Roman" w:cs="Times New Roman"/>
          <w:sz w:val="24"/>
          <w:szCs w:val="24"/>
        </w:rPr>
        <w:t>я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58160B">
        <w:rPr>
          <w:rFonts w:ascii="Times New Roman" w:hAnsi="Times New Roman" w:cs="Times New Roman"/>
          <w:sz w:val="24"/>
          <w:szCs w:val="24"/>
        </w:rPr>
        <w:t>Первомайское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(далее -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58160B">
        <w:rPr>
          <w:rFonts w:ascii="Times New Roman" w:hAnsi="Times New Roman" w:cs="Times New Roman"/>
          <w:sz w:val="24"/>
          <w:szCs w:val="24"/>
        </w:rPr>
        <w:t>Первомайско</w:t>
      </w:r>
      <w:r w:rsidR="007919B3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7919B3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7919B3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) </w:t>
      </w:r>
      <w:r w:rsidRPr="000E57FB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Контрольно-счетным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0E57FB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</w:t>
      </w:r>
      <w:r w:rsidR="000B13EF" w:rsidRPr="003F1B9D">
        <w:rPr>
          <w:rFonts w:ascii="Times New Roman" w:hAnsi="Times New Roman" w:cs="Times New Roman"/>
          <w:sz w:val="24"/>
          <w:szCs w:val="24"/>
        </w:rPr>
        <w:t>от 27.</w:t>
      </w:r>
      <w:r w:rsidR="000B13EF">
        <w:rPr>
          <w:rFonts w:ascii="Times New Roman" w:hAnsi="Times New Roman" w:cs="Times New Roman"/>
          <w:sz w:val="24"/>
          <w:szCs w:val="24"/>
        </w:rPr>
        <w:t>10</w:t>
      </w:r>
      <w:r w:rsidR="000B13EF" w:rsidRPr="003F1B9D">
        <w:rPr>
          <w:rFonts w:ascii="Times New Roman" w:hAnsi="Times New Roman" w:cs="Times New Roman"/>
          <w:sz w:val="24"/>
          <w:szCs w:val="24"/>
        </w:rPr>
        <w:t>.201</w:t>
      </w:r>
      <w:r w:rsidR="000B13EF">
        <w:rPr>
          <w:rFonts w:ascii="Times New Roman" w:hAnsi="Times New Roman" w:cs="Times New Roman"/>
          <w:sz w:val="24"/>
          <w:szCs w:val="24"/>
        </w:rPr>
        <w:t>1</w:t>
      </w:r>
      <w:r w:rsidR="000B13EF"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 w:rsidR="000B13EF">
        <w:rPr>
          <w:rFonts w:ascii="Times New Roman" w:hAnsi="Times New Roman" w:cs="Times New Roman"/>
          <w:sz w:val="24"/>
          <w:szCs w:val="24"/>
        </w:rPr>
        <w:t xml:space="preserve">5 </w:t>
      </w:r>
      <w:r w:rsidR="000B13EF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0B13EF">
        <w:rPr>
          <w:rFonts w:ascii="Times New Roman" w:hAnsi="Times New Roman" w:cs="Times New Roman"/>
          <w:sz w:val="24"/>
          <w:szCs w:val="24"/>
        </w:rPr>
        <w:t>.</w:t>
      </w:r>
    </w:p>
    <w:p w:rsidR="002303FA" w:rsidRPr="007A788B" w:rsidRDefault="002303FA" w:rsidP="002303FA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7A788B">
        <w:rPr>
          <w:rFonts w:ascii="Times New Roman" w:hAnsi="Times New Roman" w:cs="Times New Roman"/>
          <w:sz w:val="24"/>
          <w:szCs w:val="24"/>
        </w:rPr>
        <w:t xml:space="preserve">Годовая бюджетная отчетность за </w:t>
      </w:r>
      <w:r w:rsidR="00B061D2">
        <w:rPr>
          <w:rFonts w:ascii="Times New Roman" w:hAnsi="Times New Roman" w:cs="Times New Roman"/>
          <w:sz w:val="24"/>
          <w:szCs w:val="24"/>
        </w:rPr>
        <w:t>2019</w:t>
      </w:r>
      <w:r w:rsidRPr="007A788B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7A788B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7A788B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7A788B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191н).</w:t>
      </w:r>
    </w:p>
    <w:p w:rsidR="008E6BDC" w:rsidRPr="000E57FB" w:rsidRDefault="00E912E7" w:rsidP="000B13E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</w:t>
      </w:r>
      <w:r w:rsidR="000B13EF">
        <w:rPr>
          <w:rFonts w:ascii="Times New Roman" w:hAnsi="Times New Roman" w:cs="Times New Roman"/>
          <w:sz w:val="24"/>
          <w:szCs w:val="24"/>
        </w:rPr>
        <w:t xml:space="preserve"> </w:t>
      </w:r>
      <w:r w:rsidRPr="000E57FB">
        <w:rPr>
          <w:rFonts w:ascii="Times New Roman" w:hAnsi="Times New Roman" w:cs="Times New Roman"/>
          <w:sz w:val="24"/>
          <w:szCs w:val="24"/>
        </w:rPr>
        <w:t xml:space="preserve">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 </w:t>
      </w:r>
    </w:p>
    <w:p w:rsidR="008E6BDC" w:rsidRPr="000E57FB" w:rsidRDefault="008E6BDC" w:rsidP="00E912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="00274D82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0E57FB">
        <w:rPr>
          <w:rFonts w:ascii="Times New Roman" w:hAnsi="Times New Roman" w:cs="Times New Roman"/>
          <w:sz w:val="24"/>
          <w:szCs w:val="24"/>
        </w:rPr>
        <w:t>бюджетной отчётности в соответствии с п</w:t>
      </w:r>
      <w:r w:rsidR="00E912E7">
        <w:rPr>
          <w:rFonts w:ascii="Times New Roman" w:hAnsi="Times New Roman" w:cs="Times New Roman"/>
          <w:sz w:val="24"/>
          <w:szCs w:val="24"/>
        </w:rPr>
        <w:t>унктом</w:t>
      </w:r>
      <w:r w:rsidRPr="000E57FB">
        <w:rPr>
          <w:rFonts w:ascii="Times New Roman" w:hAnsi="Times New Roman" w:cs="Times New Roman"/>
          <w:sz w:val="24"/>
          <w:szCs w:val="24"/>
        </w:rPr>
        <w:t xml:space="preserve"> 11.1 Инструкции № 191н включены следующие формы отчетов: </w:t>
      </w:r>
    </w:p>
    <w:p w:rsidR="00B061D2" w:rsidRPr="003009E4" w:rsidRDefault="00B061D2" w:rsidP="00B061D2">
      <w:pPr>
        <w:pStyle w:val="ConsPlusNormal"/>
        <w:spacing w:line="276" w:lineRule="auto"/>
        <w:ind w:firstLine="709"/>
        <w:jc w:val="both"/>
      </w:pPr>
      <w:r w:rsidRPr="003009E4">
        <w:lastRenderedPageBreak/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9" w:history="1">
        <w:r w:rsidRPr="003009E4">
          <w:t>(ф. 0503130)</w:t>
        </w:r>
      </w:hyperlink>
      <w:r>
        <w:t xml:space="preserve"> </w:t>
      </w:r>
      <w:r w:rsidRPr="003009E4">
        <w:t>(далее – Баланс (ф.</w:t>
      </w:r>
      <w:r>
        <w:t xml:space="preserve"> </w:t>
      </w:r>
      <w:r w:rsidRPr="003009E4">
        <w:t>0503130))</w:t>
      </w:r>
      <w:r>
        <w:t>,</w:t>
      </w:r>
    </w:p>
    <w:p w:rsidR="00B061D2" w:rsidRPr="003009E4" w:rsidRDefault="00B061D2" w:rsidP="00B061D2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консолидируемым расчетам» </w:t>
      </w:r>
      <w:hyperlink r:id="rId10" w:history="1">
        <w:r w:rsidRPr="003009E4">
          <w:t>(ф. 0503125)</w:t>
        </w:r>
      </w:hyperlink>
      <w:r>
        <w:t>,</w:t>
      </w:r>
    </w:p>
    <w:p w:rsidR="00B061D2" w:rsidRPr="003009E4" w:rsidRDefault="00B061D2" w:rsidP="00B061D2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заключению счетов бюджетного учета отчетного финансового года» </w:t>
      </w:r>
      <w:hyperlink r:id="rId11" w:history="1">
        <w:r w:rsidRPr="003009E4">
          <w:t>(ф. 0503110)</w:t>
        </w:r>
      </w:hyperlink>
      <w:r>
        <w:t>,</w:t>
      </w:r>
    </w:p>
    <w:p w:rsidR="00B061D2" w:rsidRPr="003009E4" w:rsidRDefault="00B061D2" w:rsidP="00B061D2">
      <w:pPr>
        <w:pStyle w:val="ConsPlusNormal"/>
        <w:spacing w:line="276" w:lineRule="auto"/>
        <w:ind w:firstLine="709"/>
        <w:jc w:val="both"/>
      </w:pPr>
      <w:r w:rsidRPr="003009E4">
        <w:t xml:space="preserve">«Справка о суммах консолидируемых поступлений, подлежащих зачислению на счет бюджета» </w:t>
      </w:r>
      <w:hyperlink r:id="rId12" w:history="1">
        <w:r w:rsidRPr="003009E4">
          <w:t>(ф. 0503184)</w:t>
        </w:r>
      </w:hyperlink>
      <w:r>
        <w:t>,</w:t>
      </w:r>
    </w:p>
    <w:p w:rsidR="00B061D2" w:rsidRDefault="00B061D2" w:rsidP="00B061D2">
      <w:pPr>
        <w:pStyle w:val="ConsPlusNormal"/>
        <w:spacing w:line="276" w:lineRule="auto"/>
        <w:ind w:firstLine="709"/>
        <w:jc w:val="both"/>
      </w:pPr>
      <w:r w:rsidRPr="003009E4"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3" w:history="1">
        <w:r w:rsidRPr="003009E4">
          <w:t>(ф. 0503127)</w:t>
        </w:r>
      </w:hyperlink>
      <w:r>
        <w:t xml:space="preserve"> </w:t>
      </w:r>
      <w:r w:rsidRPr="003009E4">
        <w:t>(далее – Отчет об исполнении бюджета (ф.0503127))</w:t>
      </w:r>
      <w:r>
        <w:t>,</w:t>
      </w:r>
    </w:p>
    <w:p w:rsidR="00B061D2" w:rsidRPr="003009E4" w:rsidRDefault="00B061D2" w:rsidP="00B061D2">
      <w:pPr>
        <w:pStyle w:val="ConsPlusNormal"/>
        <w:spacing w:line="276" w:lineRule="auto"/>
        <w:ind w:firstLine="709"/>
        <w:jc w:val="both"/>
      </w:pPr>
      <w:r>
        <w:t>«</w:t>
      </w:r>
      <w:r w:rsidRPr="003009E4">
        <w:t xml:space="preserve">Отчет о бюджетных обязательствах» </w:t>
      </w:r>
      <w:hyperlink r:id="rId14" w:history="1">
        <w:r w:rsidRPr="003009E4">
          <w:t>(ф. 0503128)</w:t>
        </w:r>
      </w:hyperlink>
      <w:r>
        <w:t>,</w:t>
      </w:r>
    </w:p>
    <w:p w:rsidR="00B061D2" w:rsidRPr="003009E4" w:rsidRDefault="00B061D2" w:rsidP="00B061D2">
      <w:pPr>
        <w:pStyle w:val="ConsPlusNormal"/>
        <w:spacing w:line="276" w:lineRule="auto"/>
        <w:ind w:firstLine="709"/>
        <w:jc w:val="both"/>
      </w:pPr>
      <w:r w:rsidRPr="003009E4">
        <w:t xml:space="preserve">«Отчет о финансовых результатах деятельности» </w:t>
      </w:r>
      <w:hyperlink r:id="rId15" w:history="1">
        <w:r w:rsidRPr="003009E4">
          <w:t>(ф. 0503121)</w:t>
        </w:r>
      </w:hyperlink>
      <w:r>
        <w:t>,</w:t>
      </w:r>
    </w:p>
    <w:p w:rsidR="00B061D2" w:rsidRPr="003009E4" w:rsidRDefault="00B061D2" w:rsidP="00B061D2">
      <w:pPr>
        <w:pStyle w:val="ConsPlusNormal"/>
        <w:spacing w:line="276" w:lineRule="auto"/>
        <w:ind w:firstLine="709"/>
        <w:jc w:val="both"/>
      </w:pPr>
      <w:r w:rsidRPr="003009E4">
        <w:t xml:space="preserve">«Отчет о движении денежных средств» </w:t>
      </w:r>
      <w:hyperlink r:id="rId16" w:history="1">
        <w:r w:rsidRPr="003009E4">
          <w:t>(ф. 0503123)</w:t>
        </w:r>
      </w:hyperlink>
      <w:r>
        <w:t>,</w:t>
      </w:r>
    </w:p>
    <w:p w:rsidR="00B061D2" w:rsidRPr="003009E4" w:rsidRDefault="00B061D2" w:rsidP="00B061D2">
      <w:pPr>
        <w:pStyle w:val="ConsPlusNormal"/>
        <w:spacing w:line="276" w:lineRule="auto"/>
        <w:ind w:firstLine="709"/>
        <w:jc w:val="both"/>
      </w:pPr>
      <w:r w:rsidRPr="003009E4">
        <w:t xml:space="preserve">«Пояснительная записка» </w:t>
      </w:r>
      <w:hyperlink r:id="rId17" w:history="1">
        <w:r w:rsidRPr="003009E4">
          <w:t>(ф. 0503160)</w:t>
        </w:r>
      </w:hyperlink>
      <w:r>
        <w:t xml:space="preserve"> с приложением форм и таблиц в соответствии с пунктом 152 Инструкции №191н.,</w:t>
      </w:r>
    </w:p>
    <w:p w:rsidR="00B061D2" w:rsidRDefault="00B061D2" w:rsidP="00B061D2">
      <w:pPr>
        <w:pStyle w:val="ConsPlusNormal"/>
        <w:spacing w:line="276" w:lineRule="auto"/>
        <w:ind w:firstLine="709"/>
        <w:jc w:val="both"/>
      </w:pPr>
      <w:r w:rsidRPr="003009E4"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8" w:history="1">
        <w:r w:rsidRPr="003009E4">
          <w:t>(ф. 0503230)</w:t>
        </w:r>
      </w:hyperlink>
      <w:r w:rsidRPr="003009E4">
        <w:t xml:space="preserve"> (далее – разделительный </w:t>
      </w:r>
      <w:r>
        <w:t>(</w:t>
      </w:r>
      <w:r w:rsidRPr="003009E4">
        <w:t>ликвидационный баланс</w:t>
      </w:r>
      <w:r>
        <w:t>)</w:t>
      </w:r>
      <w:r w:rsidRPr="003009E4">
        <w:t xml:space="preserve"> (ф.0503230))</w:t>
      </w:r>
      <w:r>
        <w:t>.</w:t>
      </w:r>
    </w:p>
    <w:p w:rsidR="005779AF" w:rsidRPr="005779AF" w:rsidRDefault="005779AF" w:rsidP="005779AF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Годовая бюджетная отчетность за </w:t>
      </w:r>
      <w:r w:rsidR="00B061D2">
        <w:rPr>
          <w:rFonts w:ascii="Times New Roman" w:hAnsi="Times New Roman" w:cs="Times New Roman"/>
          <w:sz w:val="24"/>
          <w:szCs w:val="24"/>
        </w:rPr>
        <w:t>2019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пункта 4 </w:t>
      </w:r>
      <w:hyperlink r:id="rId19" w:history="1">
        <w:r w:rsidRPr="003F1B9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3F1B9D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утвержденной– Инструкци</w:t>
      </w:r>
      <w:r w:rsidR="00B061D2">
        <w:rPr>
          <w:rFonts w:ascii="Times New Roman" w:hAnsi="Times New Roman" w:cs="Times New Roman"/>
          <w:bCs/>
          <w:sz w:val="24"/>
          <w:szCs w:val="24"/>
        </w:rPr>
        <w:t>ей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 №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5C5570"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</w:t>
      </w:r>
      <w:r w:rsidRPr="00E54F3F">
        <w:rPr>
          <w:rFonts w:ascii="Times New Roman" w:hAnsi="Times New Roman" w:cs="Times New Roman"/>
          <w:sz w:val="24"/>
          <w:szCs w:val="24"/>
        </w:rPr>
        <w:t>и в пронумерованном виде с оглавлением.</w:t>
      </w:r>
    </w:p>
    <w:p w:rsidR="002B7886" w:rsidRDefault="002B7886" w:rsidP="002B78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Состав представленных форм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>бюджетной отчетности соответствует требованиям, установленным ч</w:t>
      </w:r>
      <w:r>
        <w:rPr>
          <w:rFonts w:ascii="Times New Roman" w:hAnsi="Times New Roman" w:cs="Times New Roman"/>
          <w:sz w:val="24"/>
          <w:szCs w:val="24"/>
        </w:rPr>
        <w:t xml:space="preserve">астью </w:t>
      </w:r>
      <w:r w:rsidRPr="003F1B9D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2B7886" w:rsidRDefault="002B7886" w:rsidP="002B78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2B7886" w:rsidRDefault="002B7886" w:rsidP="002B78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5C5570" w:rsidRDefault="005C5570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внешней бюджетной отчётности главного администратора бюджетных средств – Администрации </w:t>
      </w:r>
      <w:r w:rsidR="007919B3">
        <w:rPr>
          <w:rFonts w:ascii="Times New Roman" w:hAnsi="Times New Roman" w:cs="Times New Roman"/>
          <w:sz w:val="24"/>
          <w:szCs w:val="24"/>
        </w:rPr>
        <w:t>Первомайское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B061D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 установлено</w:t>
      </w:r>
      <w:r w:rsidR="007919B3">
        <w:rPr>
          <w:rFonts w:ascii="Times New Roman" w:hAnsi="Times New Roman" w:cs="Times New Roman"/>
          <w:sz w:val="24"/>
          <w:szCs w:val="24"/>
        </w:rPr>
        <w:t>:</w:t>
      </w:r>
    </w:p>
    <w:p w:rsidR="00E2544D" w:rsidRPr="00945F57" w:rsidRDefault="002B7886" w:rsidP="000D03E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945F57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</w:t>
      </w:r>
      <w:r w:rsidR="00A02FF8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945F57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201</w:t>
      </w:r>
      <w:r w:rsidR="00A02FF8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945F57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Pr="00945F5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7632BA" w:rsidRDefault="002B7886" w:rsidP="000D03E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F5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Исходя из данных Баланса (ф. 0503130) установлено, что </w:t>
      </w:r>
      <w:r w:rsidR="007632BA" w:rsidRPr="00945F57">
        <w:rPr>
          <w:rFonts w:ascii="Times New Roman" w:hAnsi="Times New Roman" w:cs="Times New Roman"/>
          <w:color w:val="000000"/>
          <w:spacing w:val="1"/>
          <w:sz w:val="24"/>
          <w:szCs w:val="24"/>
        </w:rPr>
        <w:t>по состоянию на 01.01.20</w:t>
      </w:r>
      <w:r w:rsidR="00A02FF8">
        <w:rPr>
          <w:rFonts w:ascii="Times New Roman" w:hAnsi="Times New Roman" w:cs="Times New Roman"/>
          <w:color w:val="000000"/>
          <w:spacing w:val="1"/>
          <w:sz w:val="24"/>
          <w:szCs w:val="24"/>
        </w:rPr>
        <w:t>20</w:t>
      </w:r>
      <w:r w:rsidR="007632BA" w:rsidRPr="00945F5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45F5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дебиторская задолженность составила </w:t>
      </w:r>
      <w:r w:rsidR="00A02FF8">
        <w:rPr>
          <w:rFonts w:ascii="Times New Roman" w:hAnsi="Times New Roman" w:cs="Times New Roman"/>
          <w:color w:val="000000"/>
          <w:spacing w:val="1"/>
          <w:sz w:val="24"/>
          <w:szCs w:val="24"/>
        </w:rPr>
        <w:t>3529068,63</w:t>
      </w:r>
      <w:r w:rsidR="00C66649" w:rsidRPr="00945F5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руб.</w:t>
      </w:r>
      <w:r w:rsidR="007632BA" w:rsidRPr="00945F5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кредиторская задолженность </w:t>
      </w:r>
      <w:r w:rsidR="00A02FF8">
        <w:rPr>
          <w:rFonts w:ascii="Times New Roman" w:hAnsi="Times New Roman" w:cs="Times New Roman"/>
          <w:color w:val="000000"/>
          <w:spacing w:val="1"/>
          <w:sz w:val="24"/>
          <w:szCs w:val="24"/>
        </w:rPr>
        <w:t>отсутствует, что соответствует</w:t>
      </w:r>
      <w:r w:rsidR="00E8432E" w:rsidRPr="00E2572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="00E8432E" w:rsidRPr="00E25721">
        <w:rPr>
          <w:rFonts w:ascii="Times New Roman" w:hAnsi="Times New Roman" w:cs="Times New Roman"/>
          <w:sz w:val="24"/>
          <w:szCs w:val="24"/>
        </w:rPr>
        <w:t xml:space="preserve">оказателям, отраженным в </w:t>
      </w:r>
      <w:r w:rsidR="007632BA" w:rsidRPr="00E25721">
        <w:rPr>
          <w:rFonts w:ascii="Times New Roman" w:hAnsi="Times New Roman" w:cs="Times New Roman"/>
          <w:sz w:val="24"/>
          <w:szCs w:val="24"/>
        </w:rPr>
        <w:t>«</w:t>
      </w:r>
      <w:r w:rsidR="00E8432E" w:rsidRPr="00E25721">
        <w:rPr>
          <w:rFonts w:ascii="Times New Roman" w:hAnsi="Times New Roman" w:cs="Times New Roman"/>
          <w:sz w:val="24"/>
          <w:szCs w:val="24"/>
        </w:rPr>
        <w:t>Сведениях по дебиторской задолженности</w:t>
      </w:r>
      <w:r w:rsidR="007632BA" w:rsidRPr="00E25721">
        <w:rPr>
          <w:rFonts w:ascii="Times New Roman" w:hAnsi="Times New Roman" w:cs="Times New Roman"/>
          <w:sz w:val="24"/>
          <w:szCs w:val="24"/>
        </w:rPr>
        <w:t>»</w:t>
      </w:r>
      <w:r w:rsidR="00E8432E" w:rsidRPr="00E25721">
        <w:rPr>
          <w:rFonts w:ascii="Times New Roman" w:hAnsi="Times New Roman" w:cs="Times New Roman"/>
          <w:sz w:val="24"/>
          <w:szCs w:val="24"/>
        </w:rPr>
        <w:t xml:space="preserve"> (ф. 0503169) </w:t>
      </w:r>
      <w:r w:rsidR="00A02FF8">
        <w:rPr>
          <w:rFonts w:ascii="Times New Roman" w:hAnsi="Times New Roman" w:cs="Times New Roman"/>
          <w:sz w:val="24"/>
          <w:szCs w:val="24"/>
        </w:rPr>
        <w:t>и данным регистра бухгалтерского учета – Главной книге (ф.</w:t>
      </w:r>
      <w:r w:rsidR="00A02FF8" w:rsidRPr="00232CD1">
        <w:rPr>
          <w:rFonts w:ascii="Times New Roman" w:hAnsi="Times New Roman" w:cs="Times New Roman"/>
          <w:sz w:val="24"/>
          <w:szCs w:val="24"/>
        </w:rPr>
        <w:t>0504072).</w:t>
      </w:r>
      <w:r w:rsidR="007632BA" w:rsidRPr="00232C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6978" w:rsidRDefault="00126978" w:rsidP="001269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F3F">
        <w:rPr>
          <w:rFonts w:ascii="Times New Roman" w:hAnsi="Times New Roman" w:cs="Times New Roman"/>
          <w:sz w:val="24"/>
          <w:szCs w:val="24"/>
        </w:rPr>
        <w:t xml:space="preserve">в «Отчете о бюджетных обязательствах» </w:t>
      </w:r>
      <w:hyperlink r:id="rId20" w:history="1">
        <w:r w:rsidRPr="00E54F3F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E54F3F">
        <w:rPr>
          <w:rFonts w:ascii="Times New Roman" w:hAnsi="Times New Roman" w:cs="Times New Roman"/>
          <w:sz w:val="24"/>
          <w:szCs w:val="24"/>
        </w:rPr>
        <w:t>:</w:t>
      </w:r>
    </w:p>
    <w:p w:rsidR="00126978" w:rsidRPr="00945F57" w:rsidRDefault="00126978" w:rsidP="001269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F57">
        <w:rPr>
          <w:rFonts w:ascii="Times New Roman" w:hAnsi="Times New Roman" w:cs="Times New Roman"/>
          <w:sz w:val="24"/>
          <w:szCs w:val="24"/>
        </w:rPr>
        <w:lastRenderedPageBreak/>
        <w:t xml:space="preserve">в графе 1 «Наименование показателя» указанные наименования заполнены с нарушением требований </w:t>
      </w:r>
      <w:r w:rsidRPr="003E48F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48FE">
        <w:rPr>
          <w:rFonts w:ascii="Times New Roman" w:hAnsi="Times New Roman" w:cs="Times New Roman"/>
          <w:sz w:val="24"/>
          <w:szCs w:val="24"/>
        </w:rPr>
        <w:t xml:space="preserve"> Минфина России от 08.06.2018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E48FE">
        <w:rPr>
          <w:rFonts w:ascii="Times New Roman" w:hAnsi="Times New Roman" w:cs="Times New Roman"/>
          <w:sz w:val="24"/>
          <w:szCs w:val="24"/>
        </w:rPr>
        <w:t xml:space="preserve"> 132н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E48FE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5F57">
        <w:rPr>
          <w:rFonts w:ascii="Times New Roman" w:hAnsi="Times New Roman" w:cs="Times New Roman"/>
          <w:sz w:val="24"/>
          <w:szCs w:val="24"/>
        </w:rPr>
        <w:t xml:space="preserve"> и не соответствую значениям в графе 3 «Код по бюджетной классификации»</w:t>
      </w:r>
      <w:r>
        <w:rPr>
          <w:rFonts w:ascii="Times New Roman" w:hAnsi="Times New Roman" w:cs="Times New Roman"/>
          <w:sz w:val="24"/>
          <w:szCs w:val="24"/>
        </w:rPr>
        <w:t xml:space="preserve"> по кодам 111, 730.</w:t>
      </w:r>
    </w:p>
    <w:p w:rsidR="00095BEB" w:rsidRPr="00232CD1" w:rsidRDefault="005779AF" w:rsidP="00C4252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CD1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</w:t>
      </w:r>
      <w:r w:rsidR="001B6AF4" w:rsidRPr="00232CD1">
        <w:rPr>
          <w:rFonts w:ascii="Times New Roman" w:hAnsi="Times New Roman" w:cs="Times New Roman"/>
          <w:sz w:val="24"/>
          <w:szCs w:val="24"/>
        </w:rPr>
        <w:t xml:space="preserve"> между показателями форм годовой бюджетной отчетности</w:t>
      </w:r>
      <w:r w:rsidR="00C42525" w:rsidRPr="00232CD1">
        <w:rPr>
          <w:rFonts w:ascii="Times New Roman" w:hAnsi="Times New Roman" w:cs="Times New Roman"/>
          <w:sz w:val="24"/>
          <w:szCs w:val="24"/>
        </w:rPr>
        <w:t xml:space="preserve"> а. также</w:t>
      </w:r>
      <w:r w:rsidR="00095BEB" w:rsidRPr="00232CD1">
        <w:rPr>
          <w:rFonts w:ascii="Times New Roman" w:hAnsi="Times New Roman" w:cs="Times New Roman"/>
          <w:sz w:val="24"/>
          <w:szCs w:val="24"/>
        </w:rPr>
        <w:t xml:space="preserve"> наличие и заполнение всех форм </w:t>
      </w:r>
      <w:r w:rsidR="00232CD1" w:rsidRPr="00232CD1">
        <w:rPr>
          <w:rFonts w:ascii="Times New Roman" w:hAnsi="Times New Roman" w:cs="Times New Roman"/>
          <w:sz w:val="24"/>
          <w:szCs w:val="24"/>
        </w:rPr>
        <w:t>П</w:t>
      </w:r>
      <w:r w:rsidR="00095BEB" w:rsidRPr="00232CD1">
        <w:rPr>
          <w:rFonts w:ascii="Times New Roman" w:hAnsi="Times New Roman" w:cs="Times New Roman"/>
          <w:sz w:val="24"/>
          <w:szCs w:val="24"/>
        </w:rPr>
        <w:t>ояснительной записки</w:t>
      </w:r>
      <w:r w:rsidR="00232CD1" w:rsidRPr="00232CD1">
        <w:rPr>
          <w:rFonts w:ascii="Times New Roman" w:hAnsi="Times New Roman" w:cs="Times New Roman"/>
          <w:sz w:val="24"/>
          <w:szCs w:val="24"/>
        </w:rPr>
        <w:t xml:space="preserve"> (ф.0503160)</w:t>
      </w:r>
      <w:r w:rsidR="00095BEB" w:rsidRPr="00232CD1">
        <w:rPr>
          <w:rFonts w:ascii="Times New Roman" w:hAnsi="Times New Roman" w:cs="Times New Roman"/>
          <w:sz w:val="24"/>
          <w:szCs w:val="24"/>
        </w:rPr>
        <w:t>:</w:t>
      </w:r>
    </w:p>
    <w:p w:rsidR="00F26044" w:rsidRPr="00232CD1" w:rsidRDefault="00F26044" w:rsidP="00F2604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2CD1">
        <w:rPr>
          <w:rFonts w:ascii="Times New Roman" w:hAnsi="Times New Roman" w:cs="Times New Roman"/>
          <w:color w:val="000000"/>
          <w:sz w:val="24"/>
          <w:szCs w:val="24"/>
        </w:rPr>
        <w:t>В текстовой части Пояснительной записки (ф. 0503160) не верно указано название Финансового управления Администрации Первомайского района – Финансовое управление Администрации по Первомайскому району.</w:t>
      </w:r>
    </w:p>
    <w:p w:rsidR="00895AB4" w:rsidRDefault="00D660AF" w:rsidP="00895A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CD1">
        <w:rPr>
          <w:rFonts w:ascii="Times New Roman" w:hAnsi="Times New Roman" w:cs="Times New Roman"/>
          <w:sz w:val="24"/>
          <w:szCs w:val="24"/>
        </w:rPr>
        <w:t xml:space="preserve">в </w:t>
      </w:r>
      <w:r w:rsidR="00895AB4" w:rsidRPr="00232CD1">
        <w:rPr>
          <w:rFonts w:ascii="Times New Roman" w:hAnsi="Times New Roman" w:cs="Times New Roman"/>
          <w:sz w:val="24"/>
          <w:szCs w:val="24"/>
        </w:rPr>
        <w:t xml:space="preserve">текстовой части </w:t>
      </w:r>
      <w:r w:rsidRPr="00232CD1">
        <w:rPr>
          <w:rFonts w:ascii="Times New Roman" w:hAnsi="Times New Roman" w:cs="Times New Roman"/>
          <w:sz w:val="24"/>
          <w:szCs w:val="24"/>
        </w:rPr>
        <w:t xml:space="preserve">Пояснительной записки (ф. 0503160) </w:t>
      </w:r>
      <w:r w:rsidR="00E627F1" w:rsidRPr="00232CD1">
        <w:rPr>
          <w:rFonts w:ascii="Times New Roman" w:hAnsi="Times New Roman" w:cs="Times New Roman"/>
          <w:sz w:val="24"/>
          <w:szCs w:val="24"/>
        </w:rPr>
        <w:t xml:space="preserve">в разделе 1 «организационная структура субъекта бюджетной отчетности» не содержится информация о подведомственном участнике бюджетного процесса – муниципальном казенном учреждении «Первомайское имущественное казначейство», учредителем которого является администрации муниципального образования Первомайское сельское поселение. Также данная информация не отражена </w:t>
      </w:r>
      <w:r w:rsidR="00895AB4" w:rsidRPr="00232CD1">
        <w:rPr>
          <w:rFonts w:ascii="Times New Roman" w:hAnsi="Times New Roman" w:cs="Times New Roman"/>
          <w:sz w:val="24"/>
          <w:szCs w:val="24"/>
        </w:rPr>
        <w:t>в форме 0503161 «Сведения о количестве подведомственных участников бюджетного процесса, учреждений и государственных (муниципальных) унитарных предприятий»</w:t>
      </w:r>
      <w:r w:rsidR="00E627F1" w:rsidRPr="00232CD1">
        <w:rPr>
          <w:rFonts w:ascii="Times New Roman" w:hAnsi="Times New Roman" w:cs="Times New Roman"/>
          <w:sz w:val="24"/>
          <w:szCs w:val="24"/>
        </w:rPr>
        <w:t>.</w:t>
      </w:r>
    </w:p>
    <w:p w:rsidR="00E511C1" w:rsidRPr="00DA3846" w:rsidRDefault="00DA3846" w:rsidP="00DA38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846">
        <w:rPr>
          <w:rFonts w:ascii="Times New Roman" w:hAnsi="Times New Roman" w:cs="Times New Roman"/>
          <w:bCs/>
          <w:sz w:val="24"/>
          <w:szCs w:val="24"/>
        </w:rPr>
        <w:t>В</w:t>
      </w:r>
      <w:r w:rsidR="00E511C1" w:rsidRPr="00DA3846">
        <w:rPr>
          <w:rFonts w:ascii="Times New Roman" w:hAnsi="Times New Roman" w:cs="Times New Roman"/>
          <w:bCs/>
          <w:sz w:val="24"/>
          <w:szCs w:val="24"/>
        </w:rPr>
        <w:t xml:space="preserve"> нарушение требован</w:t>
      </w:r>
      <w:r w:rsidR="001F6B4B" w:rsidRPr="00DA3846">
        <w:rPr>
          <w:rFonts w:ascii="Times New Roman" w:hAnsi="Times New Roman" w:cs="Times New Roman"/>
          <w:bCs/>
          <w:sz w:val="24"/>
          <w:szCs w:val="24"/>
        </w:rPr>
        <w:t>ий пункта 164 Инструкции № 191н в</w:t>
      </w:r>
      <w:r w:rsidR="00706B67" w:rsidRPr="00DA3846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706B67" w:rsidRPr="00DA3846">
        <w:rPr>
          <w:rFonts w:ascii="Times New Roman" w:hAnsi="Times New Roman" w:cs="Times New Roman"/>
          <w:sz w:val="24"/>
          <w:szCs w:val="24"/>
        </w:rPr>
        <w:t>Сведения</w:t>
      </w:r>
      <w:r w:rsidR="001F6B4B" w:rsidRPr="00DA3846">
        <w:rPr>
          <w:rFonts w:ascii="Times New Roman" w:hAnsi="Times New Roman" w:cs="Times New Roman"/>
          <w:sz w:val="24"/>
          <w:szCs w:val="24"/>
        </w:rPr>
        <w:t>х</w:t>
      </w:r>
      <w:r w:rsidR="00706B67" w:rsidRPr="00DA3846">
        <w:rPr>
          <w:rFonts w:ascii="Times New Roman" w:hAnsi="Times New Roman" w:cs="Times New Roman"/>
          <w:sz w:val="24"/>
          <w:szCs w:val="24"/>
        </w:rPr>
        <w:t xml:space="preserve"> об исполнении мероприятий в рамках целевых программ»</w:t>
      </w:r>
      <w:r w:rsidR="001F6B4B" w:rsidRPr="00DA3846">
        <w:rPr>
          <w:rFonts w:ascii="Times New Roman" w:hAnsi="Times New Roman" w:cs="Times New Roman"/>
          <w:sz w:val="24"/>
          <w:szCs w:val="24"/>
        </w:rPr>
        <w:t xml:space="preserve"> (ф.503166) по коду целевой статьи расходов 1228000000 добавлено мероприятие </w:t>
      </w:r>
      <w:r w:rsidR="00126978" w:rsidRPr="00083D78">
        <w:rPr>
          <w:rFonts w:ascii="Times New Roman" w:hAnsi="Times New Roman" w:cs="Times New Roman"/>
          <w:sz w:val="24"/>
          <w:szCs w:val="24"/>
        </w:rPr>
        <w:t>«Развитие подотросли растениеводства, переработки и реализации продукции растениеводства»</w:t>
      </w:r>
      <w:r w:rsidR="001F6B4B" w:rsidRPr="00DA3846">
        <w:rPr>
          <w:rFonts w:ascii="Times New Roman" w:hAnsi="Times New Roman" w:cs="Times New Roman"/>
          <w:sz w:val="24"/>
          <w:szCs w:val="24"/>
        </w:rPr>
        <w:t>, по КЦСР 7952200000 не верно указано наименование муниципальной программы (отсутствуют года реализации).</w:t>
      </w:r>
    </w:p>
    <w:p w:rsidR="00DA3846" w:rsidRPr="00DA3846" w:rsidRDefault="00DA3846" w:rsidP="00C425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846">
        <w:rPr>
          <w:rFonts w:ascii="Times New Roman" w:hAnsi="Times New Roman" w:cs="Times New Roman"/>
          <w:sz w:val="24"/>
          <w:szCs w:val="24"/>
        </w:rPr>
        <w:t xml:space="preserve">В нарушение </w:t>
      </w:r>
      <w:hyperlink r:id="rId21" w:history="1">
        <w:r w:rsidRPr="00DA3846">
          <w:rPr>
            <w:rFonts w:ascii="Times New Roman" w:hAnsi="Times New Roman" w:cs="Times New Roman"/>
            <w:sz w:val="24"/>
            <w:szCs w:val="24"/>
          </w:rPr>
          <w:t>п. 169</w:t>
        </w:r>
      </w:hyperlink>
      <w:r w:rsidRPr="00DA3846">
        <w:rPr>
          <w:rFonts w:ascii="Times New Roman" w:hAnsi="Times New Roman" w:cs="Times New Roman"/>
          <w:sz w:val="24"/>
          <w:szCs w:val="24"/>
        </w:rPr>
        <w:t xml:space="preserve"> Инструкции № 191н в сведениях о государственном (муниципальном) долге, предоставленных бюджетных кредитах (ф. 0503172), в </w:t>
      </w:r>
      <w:hyperlink r:id="rId22" w:history="1">
        <w:r w:rsidRPr="00DA3846">
          <w:rPr>
            <w:rFonts w:ascii="Times New Roman" w:hAnsi="Times New Roman" w:cs="Times New Roman"/>
            <w:sz w:val="24"/>
            <w:szCs w:val="24"/>
          </w:rPr>
          <w:t>разд. 3</w:t>
        </w:r>
      </w:hyperlink>
      <w:r w:rsidRPr="00DA3846">
        <w:rPr>
          <w:rFonts w:ascii="Times New Roman" w:hAnsi="Times New Roman" w:cs="Times New Roman"/>
          <w:sz w:val="24"/>
          <w:szCs w:val="24"/>
        </w:rPr>
        <w:t xml:space="preserve">, не указаны реквизиты документа-основания возникновения задолженности в графах 3 - 4 </w:t>
      </w:r>
      <w:hyperlink r:id="rId23" w:history="1">
        <w:r w:rsidRPr="00DA3846">
          <w:rPr>
            <w:rFonts w:ascii="Times New Roman" w:hAnsi="Times New Roman" w:cs="Times New Roman"/>
            <w:sz w:val="24"/>
            <w:szCs w:val="24"/>
          </w:rPr>
          <w:t>раздела 3</w:t>
        </w:r>
      </w:hyperlink>
      <w:r w:rsidRPr="00DA3846">
        <w:rPr>
          <w:rFonts w:ascii="Times New Roman" w:hAnsi="Times New Roman" w:cs="Times New Roman"/>
          <w:sz w:val="24"/>
          <w:szCs w:val="24"/>
        </w:rPr>
        <w:t>, не приведен срок погашения задолженности в строке 3 графы 7, в той же строке не про</w:t>
      </w:r>
      <w:r>
        <w:rPr>
          <w:rFonts w:ascii="Times New Roman" w:hAnsi="Times New Roman" w:cs="Times New Roman"/>
          <w:sz w:val="24"/>
          <w:szCs w:val="24"/>
        </w:rPr>
        <w:t>писан контрагент в графах 8 – 9.</w:t>
      </w:r>
    </w:p>
    <w:p w:rsidR="00E20AAA" w:rsidRDefault="00C42525" w:rsidP="00C425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</w:t>
      </w:r>
      <w:r w:rsidR="009618BE">
        <w:rPr>
          <w:rFonts w:ascii="Times New Roman" w:hAnsi="Times New Roman" w:cs="Times New Roman"/>
          <w:sz w:val="24"/>
          <w:szCs w:val="24"/>
        </w:rPr>
        <w:t xml:space="preserve">арушении пункта 173.1 Инструкции №191н </w:t>
      </w:r>
      <w:r>
        <w:rPr>
          <w:rFonts w:ascii="Times New Roman" w:hAnsi="Times New Roman" w:cs="Times New Roman"/>
          <w:sz w:val="24"/>
          <w:szCs w:val="24"/>
        </w:rPr>
        <w:t xml:space="preserve">расходы на реализацию инвестиционных проектов отраженные в графах 17-20 Сведений о вложениях в объекты недвижимого имущества, объектах незавершенного строительства (ф.0503190) (далее – Сведения (ф.0503190)) не соответствуют данным бухгалтерского учета по счету 010611000 «Вложения в основные средства» Главной книг (ф.0504072), а также </w:t>
      </w:r>
      <w:r w:rsidR="009618BE">
        <w:rPr>
          <w:rFonts w:ascii="Times New Roman" w:hAnsi="Times New Roman" w:cs="Times New Roman"/>
          <w:sz w:val="24"/>
          <w:szCs w:val="24"/>
        </w:rPr>
        <w:t xml:space="preserve">не соблюдены </w:t>
      </w:r>
      <w:r>
        <w:rPr>
          <w:rFonts w:ascii="Times New Roman" w:hAnsi="Times New Roman" w:cs="Times New Roman"/>
          <w:sz w:val="24"/>
          <w:szCs w:val="24"/>
        </w:rPr>
        <w:t>соответствия показателей:</w:t>
      </w:r>
    </w:p>
    <w:p w:rsidR="00C42525" w:rsidRPr="00C42525" w:rsidRDefault="00C42525" w:rsidP="001269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525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C42525">
          <w:rPr>
            <w:rFonts w:ascii="Times New Roman" w:hAnsi="Times New Roman" w:cs="Times New Roman"/>
            <w:sz w:val="24"/>
            <w:szCs w:val="24"/>
          </w:rPr>
          <w:t>строки 600</w:t>
        </w:r>
      </w:hyperlink>
      <w:r w:rsidRPr="00C42525">
        <w:rPr>
          <w:rFonts w:ascii="Times New Roman" w:hAnsi="Times New Roman" w:cs="Times New Roman"/>
          <w:sz w:val="24"/>
          <w:szCs w:val="24"/>
        </w:rPr>
        <w:t xml:space="preserve"> графы 18 Сведений (ф. 0503190) показателю </w:t>
      </w:r>
      <w:hyperlink r:id="rId25" w:history="1">
        <w:r w:rsidRPr="00C42525">
          <w:rPr>
            <w:rFonts w:ascii="Times New Roman" w:hAnsi="Times New Roman" w:cs="Times New Roman"/>
            <w:sz w:val="24"/>
            <w:szCs w:val="24"/>
          </w:rPr>
          <w:t>строки 071</w:t>
        </w:r>
      </w:hyperlink>
      <w:r w:rsidRPr="00C42525">
        <w:rPr>
          <w:rFonts w:ascii="Times New Roman" w:hAnsi="Times New Roman" w:cs="Times New Roman"/>
          <w:sz w:val="24"/>
          <w:szCs w:val="24"/>
        </w:rPr>
        <w:t xml:space="preserve"> графы 5 раздела 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42525">
        <w:rPr>
          <w:rFonts w:ascii="Times New Roman" w:hAnsi="Times New Roman" w:cs="Times New Roman"/>
          <w:sz w:val="24"/>
          <w:szCs w:val="24"/>
        </w:rPr>
        <w:t>Нефинансовые активы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42525">
        <w:rPr>
          <w:rFonts w:ascii="Times New Roman" w:hAnsi="Times New Roman" w:cs="Times New Roman"/>
          <w:sz w:val="24"/>
          <w:szCs w:val="24"/>
        </w:rPr>
        <w:t xml:space="preserve"> Сведений о движении нефинансовых активов (ф. 0503168) за отчетный период;</w:t>
      </w:r>
    </w:p>
    <w:p w:rsidR="00C42525" w:rsidRPr="00C42525" w:rsidRDefault="00C42525" w:rsidP="001269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525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C42525">
          <w:rPr>
            <w:rFonts w:ascii="Times New Roman" w:hAnsi="Times New Roman" w:cs="Times New Roman"/>
            <w:sz w:val="24"/>
            <w:szCs w:val="24"/>
          </w:rPr>
          <w:t>строки 600</w:t>
        </w:r>
      </w:hyperlink>
      <w:r w:rsidRPr="00C42525">
        <w:rPr>
          <w:rFonts w:ascii="Times New Roman" w:hAnsi="Times New Roman" w:cs="Times New Roman"/>
          <w:sz w:val="24"/>
          <w:szCs w:val="24"/>
        </w:rPr>
        <w:t xml:space="preserve"> графы 19 Сведений (ф. 0503190) показателю </w:t>
      </w:r>
      <w:hyperlink r:id="rId27" w:history="1">
        <w:r w:rsidRPr="00C42525">
          <w:rPr>
            <w:rFonts w:ascii="Times New Roman" w:hAnsi="Times New Roman" w:cs="Times New Roman"/>
            <w:sz w:val="24"/>
            <w:szCs w:val="24"/>
          </w:rPr>
          <w:t>строки 071</w:t>
        </w:r>
      </w:hyperlink>
      <w:r w:rsidRPr="00C42525">
        <w:rPr>
          <w:rFonts w:ascii="Times New Roman" w:hAnsi="Times New Roman" w:cs="Times New Roman"/>
          <w:sz w:val="24"/>
          <w:szCs w:val="24"/>
        </w:rPr>
        <w:t xml:space="preserve"> графы 8 раздела 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42525">
        <w:rPr>
          <w:rFonts w:ascii="Times New Roman" w:hAnsi="Times New Roman" w:cs="Times New Roman"/>
          <w:sz w:val="24"/>
          <w:szCs w:val="24"/>
        </w:rPr>
        <w:t>Нефинансовые активы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42525">
        <w:rPr>
          <w:rFonts w:ascii="Times New Roman" w:hAnsi="Times New Roman" w:cs="Times New Roman"/>
          <w:sz w:val="24"/>
          <w:szCs w:val="24"/>
        </w:rPr>
        <w:t xml:space="preserve"> Сведений о движении нефинансовых активов (ф. 0503168) за отчетный период.</w:t>
      </w:r>
    </w:p>
    <w:p w:rsidR="00C42525" w:rsidRPr="00C42525" w:rsidRDefault="00C42525" w:rsidP="00C425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BDC" w:rsidRDefault="008E6BDC" w:rsidP="00E912E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7ABB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126978" w:rsidRPr="00D17ABB" w:rsidRDefault="00126978" w:rsidP="00E912E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E6BDC" w:rsidRDefault="008E6BD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Результаты проверки годовой бюджетной отчётности за 201</w:t>
      </w:r>
      <w:r w:rsidR="00C42525">
        <w:rPr>
          <w:rFonts w:ascii="Times New Roman" w:hAnsi="Times New Roman" w:cs="Times New Roman"/>
          <w:sz w:val="24"/>
          <w:szCs w:val="24"/>
        </w:rPr>
        <w:t>9</w:t>
      </w:r>
      <w:r w:rsidRPr="000E57FB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</w:t>
      </w:r>
      <w:r w:rsidR="00B37FD2" w:rsidRPr="000E57FB">
        <w:rPr>
          <w:rFonts w:ascii="Times New Roman" w:hAnsi="Times New Roman" w:cs="Times New Roman"/>
          <w:sz w:val="24"/>
          <w:szCs w:val="24"/>
        </w:rPr>
        <w:t xml:space="preserve">стратором бюджетных средств - </w:t>
      </w:r>
      <w:r w:rsidR="005537BD" w:rsidRPr="000E57FB">
        <w:rPr>
          <w:rFonts w:ascii="Times New Roman" w:hAnsi="Times New Roman" w:cs="Times New Roman"/>
          <w:sz w:val="24"/>
          <w:szCs w:val="24"/>
        </w:rPr>
        <w:t>Администраци</w:t>
      </w:r>
      <w:r w:rsidR="00957810" w:rsidRPr="000E57FB">
        <w:rPr>
          <w:rFonts w:ascii="Times New Roman" w:hAnsi="Times New Roman" w:cs="Times New Roman"/>
          <w:sz w:val="24"/>
          <w:szCs w:val="24"/>
        </w:rPr>
        <w:t>ей</w:t>
      </w:r>
      <w:r w:rsidR="005537BD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23694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863424">
        <w:rPr>
          <w:rFonts w:ascii="Times New Roman" w:hAnsi="Times New Roman" w:cs="Times New Roman"/>
          <w:sz w:val="24"/>
          <w:szCs w:val="24"/>
        </w:rPr>
        <w:t>Первомайское</w:t>
      </w:r>
      <w:r w:rsidR="005537BD" w:rsidRPr="000E57F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236947">
        <w:rPr>
          <w:rFonts w:ascii="Times New Roman" w:hAnsi="Times New Roman" w:cs="Times New Roman"/>
          <w:sz w:val="24"/>
          <w:szCs w:val="24"/>
        </w:rPr>
        <w:t>е</w:t>
      </w:r>
      <w:r w:rsidR="005537BD" w:rsidRPr="000E57F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236947">
        <w:rPr>
          <w:rFonts w:ascii="Times New Roman" w:hAnsi="Times New Roman" w:cs="Times New Roman"/>
          <w:sz w:val="24"/>
          <w:szCs w:val="24"/>
        </w:rPr>
        <w:t>е</w:t>
      </w:r>
      <w:r w:rsidRPr="000E57FB">
        <w:rPr>
          <w:rFonts w:ascii="Times New Roman" w:hAnsi="Times New Roman" w:cs="Times New Roman"/>
          <w:sz w:val="24"/>
          <w:szCs w:val="24"/>
        </w:rPr>
        <w:t xml:space="preserve"> показали нарушени</w:t>
      </w:r>
      <w:r w:rsidR="001B6AF4">
        <w:rPr>
          <w:rFonts w:ascii="Times New Roman" w:hAnsi="Times New Roman" w:cs="Times New Roman"/>
          <w:sz w:val="24"/>
          <w:szCs w:val="24"/>
        </w:rPr>
        <w:t>я</w:t>
      </w:r>
      <w:r w:rsidRPr="000E57FB">
        <w:rPr>
          <w:rFonts w:ascii="Times New Roman" w:hAnsi="Times New Roman" w:cs="Times New Roman"/>
          <w:sz w:val="24"/>
          <w:szCs w:val="24"/>
        </w:rPr>
        <w:t xml:space="preserve"> Инструкции о порядке составления и </w:t>
      </w:r>
      <w:r w:rsidRPr="000E57FB">
        <w:rPr>
          <w:rFonts w:ascii="Times New Roman" w:hAnsi="Times New Roman" w:cs="Times New Roman"/>
          <w:sz w:val="24"/>
          <w:szCs w:val="24"/>
        </w:rPr>
        <w:lastRenderedPageBreak/>
        <w:t>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РФ от</w:t>
      </w:r>
      <w:r w:rsidRPr="000E57F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0E57FB">
        <w:rPr>
          <w:rFonts w:ascii="Times New Roman" w:hAnsi="Times New Roman" w:cs="Times New Roman"/>
          <w:sz w:val="24"/>
          <w:szCs w:val="24"/>
        </w:rPr>
        <w:t>28.12.2010 № 191н</w:t>
      </w:r>
      <w:r w:rsidR="001B6AF4">
        <w:rPr>
          <w:rFonts w:ascii="Times New Roman" w:hAnsi="Times New Roman" w:cs="Times New Roman"/>
          <w:sz w:val="24"/>
          <w:szCs w:val="24"/>
        </w:rPr>
        <w:t>.</w:t>
      </w:r>
    </w:p>
    <w:p w:rsidR="00F340A5" w:rsidRPr="000E57FB" w:rsidRDefault="00F340A5" w:rsidP="00E912E7">
      <w:pPr>
        <w:spacing w:after="0"/>
        <w:ind w:firstLine="709"/>
        <w:jc w:val="both"/>
        <w:rPr>
          <w:b/>
          <w:bCs/>
        </w:rPr>
      </w:pPr>
    </w:p>
    <w:p w:rsidR="00652C91" w:rsidRDefault="008E6BDC" w:rsidP="00652C9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7FB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0B4BF3" w:rsidRPr="00652C91" w:rsidRDefault="000A0348" w:rsidP="00652C9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1.</w:t>
      </w:r>
      <w:r w:rsidR="00F340A5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F3A0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863424">
        <w:rPr>
          <w:rFonts w:ascii="Times New Roman" w:hAnsi="Times New Roman" w:cs="Times New Roman"/>
          <w:sz w:val="24"/>
          <w:szCs w:val="24"/>
        </w:rPr>
        <w:t>Первомайское сельское поселение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учесть </w:t>
      </w:r>
      <w:r w:rsidR="008F3A02" w:rsidRPr="000E57FB">
        <w:rPr>
          <w:rFonts w:ascii="Times New Roman" w:hAnsi="Times New Roman" w:cs="Times New Roman"/>
          <w:sz w:val="24"/>
          <w:szCs w:val="24"/>
        </w:rPr>
        <w:t>замечания</w:t>
      </w:r>
      <w:r w:rsidR="00C42525">
        <w:rPr>
          <w:rFonts w:ascii="Times New Roman" w:hAnsi="Times New Roman" w:cs="Times New Roman"/>
          <w:sz w:val="24"/>
          <w:szCs w:val="24"/>
        </w:rPr>
        <w:t>,</w:t>
      </w:r>
      <w:r w:rsidR="008F3A02">
        <w:rPr>
          <w:rFonts w:ascii="Times New Roman" w:hAnsi="Times New Roman" w:cs="Times New Roman"/>
          <w:sz w:val="24"/>
          <w:szCs w:val="24"/>
        </w:rPr>
        <w:t xml:space="preserve"> </w:t>
      </w:r>
      <w:r w:rsidR="008F3A02" w:rsidRPr="003F1B9D">
        <w:rPr>
          <w:rFonts w:ascii="Times New Roman" w:hAnsi="Times New Roman" w:cs="Times New Roman"/>
          <w:sz w:val="24"/>
          <w:szCs w:val="24"/>
        </w:rPr>
        <w:t>изложенные по тексту настоящего акта</w:t>
      </w:r>
      <w:r w:rsidR="008F3A02">
        <w:rPr>
          <w:rFonts w:ascii="Times New Roman" w:hAnsi="Times New Roman" w:cs="Times New Roman"/>
          <w:sz w:val="24"/>
          <w:szCs w:val="24"/>
        </w:rPr>
        <w:t>.</w:t>
      </w:r>
    </w:p>
    <w:p w:rsidR="00C004D4" w:rsidRPr="000E57FB" w:rsidRDefault="00C004D4" w:rsidP="00E912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4D4" w:rsidRDefault="00C42525" w:rsidP="00C004D4">
      <w:pPr>
        <w:pStyle w:val="a9"/>
        <w:spacing w:before="0" w:beforeAutospacing="0" w:after="0" w:afterAutospacing="0" w:line="276" w:lineRule="auto"/>
      </w:pPr>
      <w:r>
        <w:t>Председатель</w:t>
      </w:r>
      <w:r w:rsidR="00C004D4">
        <w:t xml:space="preserve"> Контрольно - счетного органа</w:t>
      </w:r>
      <w:r>
        <w:t xml:space="preserve"> </w:t>
      </w:r>
    </w:p>
    <w:p w:rsidR="00322524" w:rsidRPr="000E57FB" w:rsidRDefault="00C004D4" w:rsidP="00C004D4">
      <w:pPr>
        <w:pStyle w:val="a9"/>
        <w:spacing w:before="0" w:beforeAutospacing="0" w:after="0" w:afterAutospacing="0" w:line="276" w:lineRule="auto"/>
      </w:pPr>
      <w:r>
        <w:t>Первомайского района</w:t>
      </w:r>
      <w:r w:rsidR="00322524" w:rsidRPr="000E57FB">
        <w:t xml:space="preserve">                                                    </w:t>
      </w:r>
      <w:r w:rsidR="00CD6D65" w:rsidRPr="000E57FB">
        <w:t xml:space="preserve">                           </w:t>
      </w:r>
      <w:r>
        <w:t xml:space="preserve">   </w:t>
      </w:r>
      <w:r w:rsidR="00CD6D65" w:rsidRPr="000E57FB">
        <w:t xml:space="preserve">  </w:t>
      </w:r>
      <w:r w:rsidR="00C42525">
        <w:t xml:space="preserve"> </w:t>
      </w:r>
      <w:r w:rsidR="00CD6D65" w:rsidRPr="000E57FB">
        <w:t xml:space="preserve"> </w:t>
      </w:r>
      <w:r w:rsidR="00A43A95">
        <w:t xml:space="preserve">  </w:t>
      </w:r>
      <w:r w:rsidR="00CD6D65" w:rsidRPr="000E57FB">
        <w:t xml:space="preserve">      </w:t>
      </w:r>
      <w:r w:rsidR="00322524" w:rsidRPr="000E57FB">
        <w:t xml:space="preserve">    </w:t>
      </w:r>
      <w:r w:rsidR="00614168" w:rsidRPr="000E57FB">
        <w:t xml:space="preserve"> </w:t>
      </w:r>
      <w:r w:rsidR="00322524" w:rsidRPr="000E57FB">
        <w:t xml:space="preserve">  </w:t>
      </w:r>
      <w:r w:rsidR="00CD6D65" w:rsidRPr="000E57FB">
        <w:t xml:space="preserve">   </w:t>
      </w:r>
      <w:r w:rsidR="00C42525">
        <w:t>Л.В.Савченко</w:t>
      </w:r>
    </w:p>
    <w:p w:rsidR="000E7B6F" w:rsidRPr="000E57FB" w:rsidRDefault="00C42525" w:rsidP="00C004D4">
      <w:pPr>
        <w:pStyle w:val="a9"/>
        <w:spacing w:before="0" w:beforeAutospacing="0" w:after="0" w:afterAutospacing="0" w:line="276" w:lineRule="auto"/>
        <w:jc w:val="both"/>
      </w:pPr>
      <w:r>
        <w:t xml:space="preserve"> </w:t>
      </w:r>
    </w:p>
    <w:p w:rsidR="00C004D4" w:rsidRDefault="00957810" w:rsidP="00C004D4">
      <w:pPr>
        <w:pStyle w:val="a9"/>
        <w:spacing w:before="0" w:beforeAutospacing="0" w:after="0" w:afterAutospacing="0" w:line="276" w:lineRule="auto"/>
        <w:jc w:val="both"/>
      </w:pPr>
      <w:r w:rsidRPr="000E57FB">
        <w:t xml:space="preserve">Глава </w:t>
      </w:r>
      <w:r w:rsidR="00C004D4">
        <w:t>муниципально</w:t>
      </w:r>
      <w:r w:rsidR="00652C91">
        <w:t>го</w:t>
      </w:r>
      <w:r w:rsidR="00C004D4">
        <w:t xml:space="preserve"> образования</w:t>
      </w:r>
    </w:p>
    <w:p w:rsidR="00D6302E" w:rsidRPr="000E57FB" w:rsidRDefault="00E54F3F" w:rsidP="00C004D4">
      <w:pPr>
        <w:pStyle w:val="a9"/>
        <w:spacing w:before="0" w:beforeAutospacing="0" w:after="0" w:afterAutospacing="0" w:line="276" w:lineRule="auto"/>
        <w:jc w:val="both"/>
      </w:pPr>
      <w:r>
        <w:t>Первомайское</w:t>
      </w:r>
      <w:r w:rsidR="00957810" w:rsidRPr="000E57FB">
        <w:t xml:space="preserve"> сельско</w:t>
      </w:r>
      <w:r w:rsidR="001B3424">
        <w:t>е</w:t>
      </w:r>
      <w:r w:rsidR="00957810" w:rsidRPr="000E57FB">
        <w:t xml:space="preserve"> поселени</w:t>
      </w:r>
      <w:r w:rsidR="001B3424">
        <w:t>е</w:t>
      </w:r>
      <w:r w:rsidR="00A62E07" w:rsidRPr="000E57FB">
        <w:t xml:space="preserve">                                                </w:t>
      </w:r>
      <w:r w:rsidR="001B6AF4">
        <w:t xml:space="preserve">  </w:t>
      </w:r>
      <w:r w:rsidR="00957810" w:rsidRPr="000E57FB">
        <w:t xml:space="preserve">                 </w:t>
      </w:r>
      <w:r w:rsidR="001B3424">
        <w:t xml:space="preserve">  </w:t>
      </w:r>
      <w:r w:rsidR="00957810" w:rsidRPr="000E57FB">
        <w:t xml:space="preserve">         </w:t>
      </w:r>
      <w:r w:rsidR="00A62E07" w:rsidRPr="000E57FB">
        <w:t xml:space="preserve"> </w:t>
      </w:r>
      <w:r>
        <w:t xml:space="preserve">       </w:t>
      </w:r>
      <w:r w:rsidR="00A62E07" w:rsidRPr="000E57FB">
        <w:t xml:space="preserve"> </w:t>
      </w:r>
      <w:r>
        <w:t>С.И. Ланский</w:t>
      </w:r>
    </w:p>
    <w:p w:rsidR="001B3424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0E57FB">
        <w:t xml:space="preserve">                                                                                               </w:t>
      </w:r>
      <w:r w:rsidR="001B3424">
        <w:t xml:space="preserve"> </w:t>
      </w:r>
      <w:r w:rsidRPr="000E57FB">
        <w:t xml:space="preserve">    </w:t>
      </w:r>
      <w:r w:rsidRPr="000E57FB">
        <w:rPr>
          <w:sz w:val="22"/>
          <w:szCs w:val="22"/>
        </w:rPr>
        <w:t>«____»__________________20____г</w:t>
      </w:r>
      <w:r w:rsidRPr="000E57FB">
        <w:t>.</w:t>
      </w:r>
    </w:p>
    <w:p w:rsidR="001B3424" w:rsidRDefault="001B3424" w:rsidP="00E912E7">
      <w:pPr>
        <w:pStyle w:val="a9"/>
        <w:spacing w:before="0" w:beforeAutospacing="0" w:after="0" w:afterAutospacing="0" w:line="276" w:lineRule="auto"/>
        <w:ind w:firstLine="709"/>
        <w:jc w:val="both"/>
      </w:pPr>
    </w:p>
    <w:p w:rsidR="00D6302E" w:rsidRPr="000E57FB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0E57FB">
        <w:t xml:space="preserve">Один экземпляр акта по результатам контрольного мероприятия получил: </w:t>
      </w:r>
    </w:p>
    <w:p w:rsidR="00D6302E" w:rsidRPr="000E57FB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0E57FB">
        <w:t>«____»__________20</w:t>
      </w:r>
      <w:r w:rsidR="00C42525">
        <w:t>20</w:t>
      </w:r>
      <w:r w:rsidRPr="000E57FB">
        <w:t xml:space="preserve"> г. ____________________  ______________   _________________</w:t>
      </w:r>
      <w:r w:rsidR="001B3424">
        <w:t>______</w:t>
      </w:r>
      <w:r w:rsidRPr="000E57FB">
        <w:t>__</w:t>
      </w:r>
    </w:p>
    <w:p w:rsidR="00B87DCD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0E57FB">
        <w:t xml:space="preserve">                                             </w:t>
      </w:r>
      <w:r w:rsidRPr="000E57FB">
        <w:rPr>
          <w:sz w:val="18"/>
          <w:szCs w:val="18"/>
        </w:rPr>
        <w:t xml:space="preserve">(должность)                        (подпись)                </w:t>
      </w:r>
      <w:r w:rsidR="001B3424">
        <w:rPr>
          <w:sz w:val="18"/>
          <w:szCs w:val="18"/>
        </w:rPr>
        <w:t xml:space="preserve">      </w:t>
      </w:r>
      <w:r w:rsidRPr="000E57FB">
        <w:rPr>
          <w:sz w:val="18"/>
          <w:szCs w:val="18"/>
        </w:rPr>
        <w:t xml:space="preserve">  (расшифровка подписи, Ф</w:t>
      </w:r>
      <w:r>
        <w:rPr>
          <w:sz w:val="18"/>
          <w:szCs w:val="18"/>
        </w:rPr>
        <w:t>ИО)</w:t>
      </w:r>
    </w:p>
    <w:sectPr w:rsidR="00B87DCD" w:rsidSect="00E912E7">
      <w:headerReference w:type="default" r:id="rId2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A6E" w:rsidRDefault="00326A6E" w:rsidP="00376D90">
      <w:pPr>
        <w:spacing w:after="0" w:line="240" w:lineRule="auto"/>
      </w:pPr>
      <w:r>
        <w:separator/>
      </w:r>
    </w:p>
  </w:endnote>
  <w:endnote w:type="continuationSeparator" w:id="0">
    <w:p w:rsidR="00326A6E" w:rsidRDefault="00326A6E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A6E" w:rsidRDefault="00326A6E" w:rsidP="00376D90">
      <w:pPr>
        <w:spacing w:after="0" w:line="240" w:lineRule="auto"/>
      </w:pPr>
      <w:r>
        <w:separator/>
      </w:r>
    </w:p>
  </w:footnote>
  <w:footnote w:type="continuationSeparator" w:id="0">
    <w:p w:rsidR="00326A6E" w:rsidRDefault="00326A6E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7632BA" w:rsidRDefault="006A7CF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697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632BA" w:rsidRDefault="007632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2DCD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288B"/>
    <w:rsid w:val="00012921"/>
    <w:rsid w:val="0001382A"/>
    <w:rsid w:val="0001392D"/>
    <w:rsid w:val="000145F6"/>
    <w:rsid w:val="00014699"/>
    <w:rsid w:val="00014E3E"/>
    <w:rsid w:val="00015F64"/>
    <w:rsid w:val="000164E3"/>
    <w:rsid w:val="000202A8"/>
    <w:rsid w:val="00020DBC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088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18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141"/>
    <w:rsid w:val="00082340"/>
    <w:rsid w:val="000828B1"/>
    <w:rsid w:val="000828E5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5BEB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3EF"/>
    <w:rsid w:val="000B1C4E"/>
    <w:rsid w:val="000B34EB"/>
    <w:rsid w:val="000B376D"/>
    <w:rsid w:val="000B3CE7"/>
    <w:rsid w:val="000B4110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3E3"/>
    <w:rsid w:val="000D09B1"/>
    <w:rsid w:val="000D0C57"/>
    <w:rsid w:val="000D171E"/>
    <w:rsid w:val="000D2885"/>
    <w:rsid w:val="000D2955"/>
    <w:rsid w:val="000D3175"/>
    <w:rsid w:val="000D3217"/>
    <w:rsid w:val="000D453C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264"/>
    <w:rsid w:val="000F55A1"/>
    <w:rsid w:val="000F5783"/>
    <w:rsid w:val="000F75F6"/>
    <w:rsid w:val="00100AB6"/>
    <w:rsid w:val="00100BE1"/>
    <w:rsid w:val="0010166E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030"/>
    <w:rsid w:val="00117C97"/>
    <w:rsid w:val="00121411"/>
    <w:rsid w:val="00121951"/>
    <w:rsid w:val="00122521"/>
    <w:rsid w:val="00122F1D"/>
    <w:rsid w:val="001231B5"/>
    <w:rsid w:val="00123998"/>
    <w:rsid w:val="00123AD9"/>
    <w:rsid w:val="0012442F"/>
    <w:rsid w:val="00124C13"/>
    <w:rsid w:val="00125B82"/>
    <w:rsid w:val="00125E16"/>
    <w:rsid w:val="00126978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6F2B"/>
    <w:rsid w:val="00137C13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0B2B"/>
    <w:rsid w:val="00151F4E"/>
    <w:rsid w:val="001526F2"/>
    <w:rsid w:val="00153D19"/>
    <w:rsid w:val="00154737"/>
    <w:rsid w:val="001551CB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0F77"/>
    <w:rsid w:val="001714FD"/>
    <w:rsid w:val="00172C89"/>
    <w:rsid w:val="00172D87"/>
    <w:rsid w:val="001738FF"/>
    <w:rsid w:val="00174999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5774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424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6AF4"/>
    <w:rsid w:val="001B7899"/>
    <w:rsid w:val="001C063B"/>
    <w:rsid w:val="001C0758"/>
    <w:rsid w:val="001C1BD0"/>
    <w:rsid w:val="001C2012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A14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4B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224"/>
    <w:rsid w:val="002303FA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CD1"/>
    <w:rsid w:val="00232E8C"/>
    <w:rsid w:val="002333FD"/>
    <w:rsid w:val="00233DD7"/>
    <w:rsid w:val="002354C6"/>
    <w:rsid w:val="00236117"/>
    <w:rsid w:val="0023628E"/>
    <w:rsid w:val="00236947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D82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0B6"/>
    <w:rsid w:val="00285206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8F7"/>
    <w:rsid w:val="00292E63"/>
    <w:rsid w:val="002940B5"/>
    <w:rsid w:val="002948D1"/>
    <w:rsid w:val="0029542E"/>
    <w:rsid w:val="00295FAF"/>
    <w:rsid w:val="002978F8"/>
    <w:rsid w:val="002A0920"/>
    <w:rsid w:val="002A192C"/>
    <w:rsid w:val="002A2C1A"/>
    <w:rsid w:val="002A37B6"/>
    <w:rsid w:val="002A38E2"/>
    <w:rsid w:val="002A3A13"/>
    <w:rsid w:val="002A458B"/>
    <w:rsid w:val="002A46A4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88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15"/>
    <w:rsid w:val="002C6996"/>
    <w:rsid w:val="002C6F36"/>
    <w:rsid w:val="002C76FD"/>
    <w:rsid w:val="002C78C3"/>
    <w:rsid w:val="002D1706"/>
    <w:rsid w:val="002D24BC"/>
    <w:rsid w:val="002D2B10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09E4"/>
    <w:rsid w:val="0030136F"/>
    <w:rsid w:val="0030147D"/>
    <w:rsid w:val="00301A17"/>
    <w:rsid w:val="00304753"/>
    <w:rsid w:val="00305871"/>
    <w:rsid w:val="00306AA0"/>
    <w:rsid w:val="003073BA"/>
    <w:rsid w:val="003074FA"/>
    <w:rsid w:val="003077AE"/>
    <w:rsid w:val="00307AC3"/>
    <w:rsid w:val="00307F11"/>
    <w:rsid w:val="00310B1A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C05"/>
    <w:rsid w:val="00325E12"/>
    <w:rsid w:val="0032669A"/>
    <w:rsid w:val="0032694F"/>
    <w:rsid w:val="00326A68"/>
    <w:rsid w:val="00326A6E"/>
    <w:rsid w:val="0032787F"/>
    <w:rsid w:val="00330123"/>
    <w:rsid w:val="0033043F"/>
    <w:rsid w:val="00331191"/>
    <w:rsid w:val="00331948"/>
    <w:rsid w:val="00332C12"/>
    <w:rsid w:val="00332D0E"/>
    <w:rsid w:val="003341CC"/>
    <w:rsid w:val="003349C8"/>
    <w:rsid w:val="0033685C"/>
    <w:rsid w:val="003373E7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6AAB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A44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430A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5CC9"/>
    <w:rsid w:val="00396DE5"/>
    <w:rsid w:val="00397D06"/>
    <w:rsid w:val="003A01D9"/>
    <w:rsid w:val="003A06DC"/>
    <w:rsid w:val="003A2D7A"/>
    <w:rsid w:val="003A33A5"/>
    <w:rsid w:val="003A33CF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2AE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281"/>
    <w:rsid w:val="003C0310"/>
    <w:rsid w:val="003C0798"/>
    <w:rsid w:val="003C0A92"/>
    <w:rsid w:val="003C20FE"/>
    <w:rsid w:val="003C3C05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12D5"/>
    <w:rsid w:val="003E14A8"/>
    <w:rsid w:val="003E18B3"/>
    <w:rsid w:val="003E1FFC"/>
    <w:rsid w:val="003E3B91"/>
    <w:rsid w:val="003E48FE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3E2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1AEF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9E0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669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143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370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525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C0C"/>
    <w:rsid w:val="004F0D05"/>
    <w:rsid w:val="004F0DB9"/>
    <w:rsid w:val="004F1A00"/>
    <w:rsid w:val="004F1CEF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4F742A"/>
    <w:rsid w:val="005011CD"/>
    <w:rsid w:val="00501321"/>
    <w:rsid w:val="0050151D"/>
    <w:rsid w:val="00502531"/>
    <w:rsid w:val="005037D3"/>
    <w:rsid w:val="00506173"/>
    <w:rsid w:val="005066E4"/>
    <w:rsid w:val="00507E63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5C4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55E"/>
    <w:rsid w:val="005407FC"/>
    <w:rsid w:val="005415E8"/>
    <w:rsid w:val="005422C3"/>
    <w:rsid w:val="00543E3F"/>
    <w:rsid w:val="0054434D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C1B"/>
    <w:rsid w:val="00551D02"/>
    <w:rsid w:val="005537BD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AD5"/>
    <w:rsid w:val="00561DCF"/>
    <w:rsid w:val="00562748"/>
    <w:rsid w:val="00562912"/>
    <w:rsid w:val="00564345"/>
    <w:rsid w:val="0056449F"/>
    <w:rsid w:val="00564A0F"/>
    <w:rsid w:val="00565661"/>
    <w:rsid w:val="00566432"/>
    <w:rsid w:val="00566C27"/>
    <w:rsid w:val="00567355"/>
    <w:rsid w:val="00571338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9AF"/>
    <w:rsid w:val="00577A68"/>
    <w:rsid w:val="00577F18"/>
    <w:rsid w:val="00580C28"/>
    <w:rsid w:val="005810AC"/>
    <w:rsid w:val="00581278"/>
    <w:rsid w:val="0058160B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C69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2CF"/>
    <w:rsid w:val="005B2C95"/>
    <w:rsid w:val="005B4202"/>
    <w:rsid w:val="005B4EFD"/>
    <w:rsid w:val="005B5822"/>
    <w:rsid w:val="005B5A4E"/>
    <w:rsid w:val="005B6816"/>
    <w:rsid w:val="005B71D0"/>
    <w:rsid w:val="005B7BDF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5570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C1C"/>
    <w:rsid w:val="005D4E3E"/>
    <w:rsid w:val="005D5DB7"/>
    <w:rsid w:val="005D5E88"/>
    <w:rsid w:val="005D658F"/>
    <w:rsid w:val="005D70EF"/>
    <w:rsid w:val="005D73B9"/>
    <w:rsid w:val="005D74A3"/>
    <w:rsid w:val="005E0625"/>
    <w:rsid w:val="005E07C7"/>
    <w:rsid w:val="005E09E9"/>
    <w:rsid w:val="005E1CB4"/>
    <w:rsid w:val="005E1CEC"/>
    <w:rsid w:val="005E1D11"/>
    <w:rsid w:val="005E1D74"/>
    <w:rsid w:val="005E2029"/>
    <w:rsid w:val="005E2041"/>
    <w:rsid w:val="005E2D45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2C91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74BB"/>
    <w:rsid w:val="00667622"/>
    <w:rsid w:val="0066774A"/>
    <w:rsid w:val="00667F9E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FB6"/>
    <w:rsid w:val="00681394"/>
    <w:rsid w:val="00681417"/>
    <w:rsid w:val="006814C8"/>
    <w:rsid w:val="00681E2F"/>
    <w:rsid w:val="006825D3"/>
    <w:rsid w:val="00682D51"/>
    <w:rsid w:val="006838C2"/>
    <w:rsid w:val="0068427B"/>
    <w:rsid w:val="006842D8"/>
    <w:rsid w:val="006855EC"/>
    <w:rsid w:val="0068564A"/>
    <w:rsid w:val="00685804"/>
    <w:rsid w:val="00685AC1"/>
    <w:rsid w:val="00687220"/>
    <w:rsid w:val="00687AAD"/>
    <w:rsid w:val="006910DA"/>
    <w:rsid w:val="0069114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A7CF2"/>
    <w:rsid w:val="006B1062"/>
    <w:rsid w:val="006B2297"/>
    <w:rsid w:val="006B2E11"/>
    <w:rsid w:val="006B3C62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9D4"/>
    <w:rsid w:val="006D1B2A"/>
    <w:rsid w:val="006D29FF"/>
    <w:rsid w:val="006D2D3D"/>
    <w:rsid w:val="006D2F39"/>
    <w:rsid w:val="006D304E"/>
    <w:rsid w:val="006D32C1"/>
    <w:rsid w:val="006E021A"/>
    <w:rsid w:val="006E16ED"/>
    <w:rsid w:val="006E2F4D"/>
    <w:rsid w:val="006E307F"/>
    <w:rsid w:val="006E497B"/>
    <w:rsid w:val="006E57DF"/>
    <w:rsid w:val="006E66D5"/>
    <w:rsid w:val="006E7BB0"/>
    <w:rsid w:val="006F0C57"/>
    <w:rsid w:val="006F16C4"/>
    <w:rsid w:val="006F2769"/>
    <w:rsid w:val="006F31B9"/>
    <w:rsid w:val="006F3A81"/>
    <w:rsid w:val="006F3EEA"/>
    <w:rsid w:val="006F48D9"/>
    <w:rsid w:val="006F4BD6"/>
    <w:rsid w:val="006F59F4"/>
    <w:rsid w:val="006F6205"/>
    <w:rsid w:val="006F694B"/>
    <w:rsid w:val="006F73BE"/>
    <w:rsid w:val="006F7D07"/>
    <w:rsid w:val="006F7DA6"/>
    <w:rsid w:val="0070132F"/>
    <w:rsid w:val="007016AF"/>
    <w:rsid w:val="00702B40"/>
    <w:rsid w:val="007034DC"/>
    <w:rsid w:val="00703CCC"/>
    <w:rsid w:val="00706950"/>
    <w:rsid w:val="00706B67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3F84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6F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2BA"/>
    <w:rsid w:val="0076399D"/>
    <w:rsid w:val="00763F0B"/>
    <w:rsid w:val="0076438D"/>
    <w:rsid w:val="00764A88"/>
    <w:rsid w:val="00764F91"/>
    <w:rsid w:val="007651D8"/>
    <w:rsid w:val="00765BAD"/>
    <w:rsid w:val="00766165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5F05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9B3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60A"/>
    <w:rsid w:val="007A7CFC"/>
    <w:rsid w:val="007A7D5F"/>
    <w:rsid w:val="007B05D5"/>
    <w:rsid w:val="007B0BB3"/>
    <w:rsid w:val="007B0C4A"/>
    <w:rsid w:val="007B296C"/>
    <w:rsid w:val="007B2AD6"/>
    <w:rsid w:val="007B2D03"/>
    <w:rsid w:val="007B3119"/>
    <w:rsid w:val="007B3211"/>
    <w:rsid w:val="007B3587"/>
    <w:rsid w:val="007B48B6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A90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3AA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7EA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D1D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8AE"/>
    <w:rsid w:val="008077A7"/>
    <w:rsid w:val="00810B2A"/>
    <w:rsid w:val="00810DBF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BCA"/>
    <w:rsid w:val="00821A85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63A"/>
    <w:rsid w:val="00830832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A3C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D09"/>
    <w:rsid w:val="00861E13"/>
    <w:rsid w:val="0086268A"/>
    <w:rsid w:val="00863424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AB4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5980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019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01A"/>
    <w:rsid w:val="008F3198"/>
    <w:rsid w:val="008F345C"/>
    <w:rsid w:val="008F38B6"/>
    <w:rsid w:val="008F3A02"/>
    <w:rsid w:val="008F4129"/>
    <w:rsid w:val="008F47E6"/>
    <w:rsid w:val="008F491A"/>
    <w:rsid w:val="008F4D02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6A5F"/>
    <w:rsid w:val="00916D55"/>
    <w:rsid w:val="009179C3"/>
    <w:rsid w:val="00920163"/>
    <w:rsid w:val="009216FA"/>
    <w:rsid w:val="00922316"/>
    <w:rsid w:val="009229E5"/>
    <w:rsid w:val="00922F83"/>
    <w:rsid w:val="009237B2"/>
    <w:rsid w:val="00923931"/>
    <w:rsid w:val="009240E6"/>
    <w:rsid w:val="00924A1E"/>
    <w:rsid w:val="00924EB8"/>
    <w:rsid w:val="0092522B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9D2"/>
    <w:rsid w:val="00941FD5"/>
    <w:rsid w:val="009420EC"/>
    <w:rsid w:val="00942150"/>
    <w:rsid w:val="00942D83"/>
    <w:rsid w:val="00943E43"/>
    <w:rsid w:val="00944562"/>
    <w:rsid w:val="00944796"/>
    <w:rsid w:val="00944DCD"/>
    <w:rsid w:val="00945E64"/>
    <w:rsid w:val="00945F57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810"/>
    <w:rsid w:val="009611BE"/>
    <w:rsid w:val="009618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2CE0"/>
    <w:rsid w:val="009732D6"/>
    <w:rsid w:val="0097351C"/>
    <w:rsid w:val="00973587"/>
    <w:rsid w:val="00973A2D"/>
    <w:rsid w:val="00973CAA"/>
    <w:rsid w:val="00973FE9"/>
    <w:rsid w:val="009751A3"/>
    <w:rsid w:val="009768E2"/>
    <w:rsid w:val="009771D1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B50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12"/>
    <w:rsid w:val="009B116F"/>
    <w:rsid w:val="009B1456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09E"/>
    <w:rsid w:val="009B7A7F"/>
    <w:rsid w:val="009C02B6"/>
    <w:rsid w:val="009C0FDA"/>
    <w:rsid w:val="009C1489"/>
    <w:rsid w:val="009C16B5"/>
    <w:rsid w:val="009C1D25"/>
    <w:rsid w:val="009C2DA9"/>
    <w:rsid w:val="009C3DE9"/>
    <w:rsid w:val="009C4465"/>
    <w:rsid w:val="009C459E"/>
    <w:rsid w:val="009C57E5"/>
    <w:rsid w:val="009C6F8E"/>
    <w:rsid w:val="009C7283"/>
    <w:rsid w:val="009D08BF"/>
    <w:rsid w:val="009D0924"/>
    <w:rsid w:val="009D09FF"/>
    <w:rsid w:val="009D15B9"/>
    <w:rsid w:val="009D18D0"/>
    <w:rsid w:val="009D2E9F"/>
    <w:rsid w:val="009D324B"/>
    <w:rsid w:val="009D3A00"/>
    <w:rsid w:val="009D41D4"/>
    <w:rsid w:val="009D41D8"/>
    <w:rsid w:val="009D4769"/>
    <w:rsid w:val="009D477B"/>
    <w:rsid w:val="009D4D0E"/>
    <w:rsid w:val="009D5DBA"/>
    <w:rsid w:val="009E07AB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6E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6FE8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2FF8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87C"/>
    <w:rsid w:val="00A13CDB"/>
    <w:rsid w:val="00A1451B"/>
    <w:rsid w:val="00A1455A"/>
    <w:rsid w:val="00A153EB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0FEB"/>
    <w:rsid w:val="00A3143D"/>
    <w:rsid w:val="00A3236B"/>
    <w:rsid w:val="00A33456"/>
    <w:rsid w:val="00A345AB"/>
    <w:rsid w:val="00A35498"/>
    <w:rsid w:val="00A354C4"/>
    <w:rsid w:val="00A356FF"/>
    <w:rsid w:val="00A362FE"/>
    <w:rsid w:val="00A36682"/>
    <w:rsid w:val="00A36B48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3A95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A00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45A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A83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CBC"/>
    <w:rsid w:val="00A87FEE"/>
    <w:rsid w:val="00A909AA"/>
    <w:rsid w:val="00A93058"/>
    <w:rsid w:val="00A93AB9"/>
    <w:rsid w:val="00A94427"/>
    <w:rsid w:val="00A949EB"/>
    <w:rsid w:val="00A95961"/>
    <w:rsid w:val="00A95C32"/>
    <w:rsid w:val="00A95DE8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B7B80"/>
    <w:rsid w:val="00AC00DA"/>
    <w:rsid w:val="00AC0D9C"/>
    <w:rsid w:val="00AC1194"/>
    <w:rsid w:val="00AC2B57"/>
    <w:rsid w:val="00AC374E"/>
    <w:rsid w:val="00AC7247"/>
    <w:rsid w:val="00AC746D"/>
    <w:rsid w:val="00AC7621"/>
    <w:rsid w:val="00AC7B9C"/>
    <w:rsid w:val="00AD0B28"/>
    <w:rsid w:val="00AD0FE3"/>
    <w:rsid w:val="00AD1708"/>
    <w:rsid w:val="00AD1B8D"/>
    <w:rsid w:val="00AD1D75"/>
    <w:rsid w:val="00AD3087"/>
    <w:rsid w:val="00AD37B5"/>
    <w:rsid w:val="00AD3B66"/>
    <w:rsid w:val="00AD466E"/>
    <w:rsid w:val="00AD46C8"/>
    <w:rsid w:val="00AD5152"/>
    <w:rsid w:val="00AD51C9"/>
    <w:rsid w:val="00AD5976"/>
    <w:rsid w:val="00AD59C8"/>
    <w:rsid w:val="00AD59FD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5FCD"/>
    <w:rsid w:val="00B06009"/>
    <w:rsid w:val="00B061D2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47761"/>
    <w:rsid w:val="00B50D51"/>
    <w:rsid w:val="00B52145"/>
    <w:rsid w:val="00B52AC8"/>
    <w:rsid w:val="00B53684"/>
    <w:rsid w:val="00B5715F"/>
    <w:rsid w:val="00B6010D"/>
    <w:rsid w:val="00B6111B"/>
    <w:rsid w:val="00B61C28"/>
    <w:rsid w:val="00B62164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5D4"/>
    <w:rsid w:val="00B736A3"/>
    <w:rsid w:val="00B743C5"/>
    <w:rsid w:val="00B74626"/>
    <w:rsid w:val="00B74EEB"/>
    <w:rsid w:val="00B76892"/>
    <w:rsid w:val="00B8094F"/>
    <w:rsid w:val="00B813CC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025F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3CE9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479C"/>
    <w:rsid w:val="00BF5387"/>
    <w:rsid w:val="00BF58B0"/>
    <w:rsid w:val="00BF682A"/>
    <w:rsid w:val="00BF6FD4"/>
    <w:rsid w:val="00BF7071"/>
    <w:rsid w:val="00BF7157"/>
    <w:rsid w:val="00C0016A"/>
    <w:rsid w:val="00C00359"/>
    <w:rsid w:val="00C004D4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17C15"/>
    <w:rsid w:val="00C205D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525"/>
    <w:rsid w:val="00C4268C"/>
    <w:rsid w:val="00C45536"/>
    <w:rsid w:val="00C457CB"/>
    <w:rsid w:val="00C46BF1"/>
    <w:rsid w:val="00C4748B"/>
    <w:rsid w:val="00C47A48"/>
    <w:rsid w:val="00C500B2"/>
    <w:rsid w:val="00C52957"/>
    <w:rsid w:val="00C52D7F"/>
    <w:rsid w:val="00C52F43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0BFA"/>
    <w:rsid w:val="00C6109F"/>
    <w:rsid w:val="00C6245D"/>
    <w:rsid w:val="00C6278D"/>
    <w:rsid w:val="00C62FC7"/>
    <w:rsid w:val="00C6614E"/>
    <w:rsid w:val="00C6647C"/>
    <w:rsid w:val="00C66649"/>
    <w:rsid w:val="00C66D90"/>
    <w:rsid w:val="00C66F48"/>
    <w:rsid w:val="00C673BD"/>
    <w:rsid w:val="00C67561"/>
    <w:rsid w:val="00C70884"/>
    <w:rsid w:val="00C70E38"/>
    <w:rsid w:val="00C714BA"/>
    <w:rsid w:val="00C726FC"/>
    <w:rsid w:val="00C72A08"/>
    <w:rsid w:val="00C72BFC"/>
    <w:rsid w:val="00C73A93"/>
    <w:rsid w:val="00C73E40"/>
    <w:rsid w:val="00C75BBF"/>
    <w:rsid w:val="00C7617A"/>
    <w:rsid w:val="00C76B8B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2EBD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1DDF"/>
    <w:rsid w:val="00CE23FE"/>
    <w:rsid w:val="00CE2FA2"/>
    <w:rsid w:val="00CE40E5"/>
    <w:rsid w:val="00CE4637"/>
    <w:rsid w:val="00CE52F4"/>
    <w:rsid w:val="00CE6524"/>
    <w:rsid w:val="00CE6B1A"/>
    <w:rsid w:val="00CE71BE"/>
    <w:rsid w:val="00CF0ABF"/>
    <w:rsid w:val="00CF1B16"/>
    <w:rsid w:val="00CF1B20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119A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17ABB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0A"/>
    <w:rsid w:val="00D45DB3"/>
    <w:rsid w:val="00D470FB"/>
    <w:rsid w:val="00D479A7"/>
    <w:rsid w:val="00D511F4"/>
    <w:rsid w:val="00D52663"/>
    <w:rsid w:val="00D52815"/>
    <w:rsid w:val="00D528D7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465"/>
    <w:rsid w:val="00D6454E"/>
    <w:rsid w:val="00D64898"/>
    <w:rsid w:val="00D6557C"/>
    <w:rsid w:val="00D66058"/>
    <w:rsid w:val="00D660AF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846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3094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6C0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151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5CE"/>
    <w:rsid w:val="00E176C4"/>
    <w:rsid w:val="00E177A5"/>
    <w:rsid w:val="00E17AF1"/>
    <w:rsid w:val="00E20AAA"/>
    <w:rsid w:val="00E22071"/>
    <w:rsid w:val="00E221A0"/>
    <w:rsid w:val="00E22FC2"/>
    <w:rsid w:val="00E23618"/>
    <w:rsid w:val="00E248C0"/>
    <w:rsid w:val="00E24C3F"/>
    <w:rsid w:val="00E2544D"/>
    <w:rsid w:val="00E25721"/>
    <w:rsid w:val="00E25E58"/>
    <w:rsid w:val="00E265D0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3F09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320"/>
    <w:rsid w:val="00E4248B"/>
    <w:rsid w:val="00E42DC3"/>
    <w:rsid w:val="00E438BC"/>
    <w:rsid w:val="00E44F7D"/>
    <w:rsid w:val="00E45423"/>
    <w:rsid w:val="00E47425"/>
    <w:rsid w:val="00E47735"/>
    <w:rsid w:val="00E47F84"/>
    <w:rsid w:val="00E511C1"/>
    <w:rsid w:val="00E519F3"/>
    <w:rsid w:val="00E51C4B"/>
    <w:rsid w:val="00E51C51"/>
    <w:rsid w:val="00E5269D"/>
    <w:rsid w:val="00E52A1F"/>
    <w:rsid w:val="00E54AB4"/>
    <w:rsid w:val="00E54B31"/>
    <w:rsid w:val="00E54F3F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9C5"/>
    <w:rsid w:val="00E618EC"/>
    <w:rsid w:val="00E6232E"/>
    <w:rsid w:val="00E6256F"/>
    <w:rsid w:val="00E627F1"/>
    <w:rsid w:val="00E63471"/>
    <w:rsid w:val="00E64537"/>
    <w:rsid w:val="00E647D6"/>
    <w:rsid w:val="00E64E6A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6E18"/>
    <w:rsid w:val="00E7701E"/>
    <w:rsid w:val="00E778DB"/>
    <w:rsid w:val="00E77926"/>
    <w:rsid w:val="00E77D2B"/>
    <w:rsid w:val="00E80E15"/>
    <w:rsid w:val="00E811F1"/>
    <w:rsid w:val="00E814A0"/>
    <w:rsid w:val="00E814F6"/>
    <w:rsid w:val="00E81C31"/>
    <w:rsid w:val="00E822DF"/>
    <w:rsid w:val="00E8277B"/>
    <w:rsid w:val="00E82918"/>
    <w:rsid w:val="00E833E5"/>
    <w:rsid w:val="00E8432E"/>
    <w:rsid w:val="00E84438"/>
    <w:rsid w:val="00E84E55"/>
    <w:rsid w:val="00E86184"/>
    <w:rsid w:val="00E864DE"/>
    <w:rsid w:val="00E86CF5"/>
    <w:rsid w:val="00E87911"/>
    <w:rsid w:val="00E87F9A"/>
    <w:rsid w:val="00E912E7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461F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431"/>
    <w:rsid w:val="00ED7B75"/>
    <w:rsid w:val="00EE00A6"/>
    <w:rsid w:val="00EE0D0D"/>
    <w:rsid w:val="00EE1759"/>
    <w:rsid w:val="00EE200E"/>
    <w:rsid w:val="00EE407F"/>
    <w:rsid w:val="00EE48E2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2E54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D30"/>
    <w:rsid w:val="00F13EF8"/>
    <w:rsid w:val="00F14A6B"/>
    <w:rsid w:val="00F1505B"/>
    <w:rsid w:val="00F16B6E"/>
    <w:rsid w:val="00F175BF"/>
    <w:rsid w:val="00F202BD"/>
    <w:rsid w:val="00F20521"/>
    <w:rsid w:val="00F21007"/>
    <w:rsid w:val="00F22335"/>
    <w:rsid w:val="00F23637"/>
    <w:rsid w:val="00F249A0"/>
    <w:rsid w:val="00F26044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224B"/>
    <w:rsid w:val="00F433B3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4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385B"/>
    <w:rsid w:val="00FA4590"/>
    <w:rsid w:val="00FA503A"/>
    <w:rsid w:val="00FA57C0"/>
    <w:rsid w:val="00FA5F09"/>
    <w:rsid w:val="00FA6F56"/>
    <w:rsid w:val="00FA747D"/>
    <w:rsid w:val="00FA76C0"/>
    <w:rsid w:val="00FA7B94"/>
    <w:rsid w:val="00FB078A"/>
    <w:rsid w:val="00FB16B2"/>
    <w:rsid w:val="00FB1C2F"/>
    <w:rsid w:val="00FB263E"/>
    <w:rsid w:val="00FB47F0"/>
    <w:rsid w:val="00FB4CC2"/>
    <w:rsid w:val="00FB4FD1"/>
    <w:rsid w:val="00FB5469"/>
    <w:rsid w:val="00FB6895"/>
    <w:rsid w:val="00FC0B49"/>
    <w:rsid w:val="00FC0E5D"/>
    <w:rsid w:val="00FC13F5"/>
    <w:rsid w:val="00FC1A4A"/>
    <w:rsid w:val="00FC1A85"/>
    <w:rsid w:val="00FC1B17"/>
    <w:rsid w:val="00FC2367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5F5"/>
    <w:rsid w:val="00FE2EB5"/>
    <w:rsid w:val="00FE2FAA"/>
    <w:rsid w:val="00FE4554"/>
    <w:rsid w:val="00FE5620"/>
    <w:rsid w:val="00FE597D"/>
    <w:rsid w:val="00FE5AA4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FF4D9"/>
  <w15:docId w15:val="{D2F67681-F6A9-49D8-B6FD-C9B2E531B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7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3073B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AE98BCC96CDFAF072469C1B23EB001298434B630C7076731B2CCA458556077794924BC068CB5B8E3W2N3D" TargetMode="External"/><Relationship Id="rId18" Type="http://schemas.openxmlformats.org/officeDocument/2006/relationships/hyperlink" Target="consultantplus://offline/ref=AE98BCC96CDFAF072469C1B23EB001298434B630C7076731B2CCA458556077794924BC068CB3B3E6W2N1D" TargetMode="External"/><Relationship Id="rId26" Type="http://schemas.openxmlformats.org/officeDocument/2006/relationships/hyperlink" Target="consultantplus://offline/ref=7B9518A20BF4464317EFDB0BC938883C0C7F824C7C6775B846549AB53A48ECB7766C9F7C086FDA91AEAB78257DB7D7D6E10DFFF1DAFBpA79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B33F3667F4BACA3A789CC6BEED971370EDA641DB4CD6176F76CCA608DFBF07605EE500B1E6300B26D8497199302B1C67250C6EC1DB3u6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5W2N7D" TargetMode="External"/><Relationship Id="rId17" Type="http://schemas.openxmlformats.org/officeDocument/2006/relationships/hyperlink" Target="consultantplus://offline/ref=AE98BCC96CDFAF072469C1B23EB001298434B630C7076731B2CCA458556077794924BC068CB5B3EFW2N6D" TargetMode="External"/><Relationship Id="rId25" Type="http://schemas.openxmlformats.org/officeDocument/2006/relationships/hyperlink" Target="consultantplus://offline/ref=7B9518A20BF4464317EFDB0BC938883C0C7F824C7C6775B846549AB53A48ECB7766C9F71096DD191AEAB78257DB7D7D6E10DFFF1DAFBpA79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2BCE6W2N6D" TargetMode="External"/><Relationship Id="rId20" Type="http://schemas.openxmlformats.org/officeDocument/2006/relationships/hyperlink" Target="consultantplus://offline/ref=AE98BCC96CDFAF072469C1B23EB001298434B630C7076731B2CCA458556077794924BC068CB5B8EFW2N6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7W2N9D" TargetMode="External"/><Relationship Id="rId24" Type="http://schemas.openxmlformats.org/officeDocument/2006/relationships/hyperlink" Target="consultantplus://offline/ref=7B9518A20BF4464317EFDB0BC938883C0C7F824C7C6775B846549AB53A48ECB7766C9F7C086FDA91AEAB78257DB7D7D6E10DFFF1DAFBpA79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5B9E3W2N9D" TargetMode="External"/><Relationship Id="rId23" Type="http://schemas.openxmlformats.org/officeDocument/2006/relationships/hyperlink" Target="consultantplus://offline/ref=AB33F3667F4BACA3A789CC6BEED971370EDA641DB4CD6176F76CCA608DFBF07605EE500A106000B26D8497199302B1C67250C6EC1DB3u6H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AE98BCC96CDFAF072469C1B23EB001298434B630C7076731B2CCA458556077794924BC068CB5B8E6W2N0D" TargetMode="External"/><Relationship Id="rId19" Type="http://schemas.openxmlformats.org/officeDocument/2006/relationships/hyperlink" Target="consultantplus://offline/ref=9AB18844E90ABA350DCA8BB537E45A31133AC5EA80DC905E944199C3DD36A2FC78E9E960E5F63BB8EBu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AE7W2N3D" TargetMode="External"/><Relationship Id="rId14" Type="http://schemas.openxmlformats.org/officeDocument/2006/relationships/hyperlink" Target="consultantplus://offline/ref=AE98BCC96CDFAF072469C1B23EB001298434B630C7076731B2CCA458556077794924BC068CB5B8EFW2N6D" TargetMode="External"/><Relationship Id="rId22" Type="http://schemas.openxmlformats.org/officeDocument/2006/relationships/hyperlink" Target="consultantplus://offline/ref=AB33F3667F4BACA3A789CC6BEED971370EDA641DB4CD6176F76CCA608DFBF07605EE500A106000B26D8497199302B1C67250C6EC1DB3u6H" TargetMode="External"/><Relationship Id="rId27" Type="http://schemas.openxmlformats.org/officeDocument/2006/relationships/hyperlink" Target="consultantplus://offline/ref=7B9518A20BF4464317EFDB0BC938883C0C7F824C7C6775B846549AB53A48ECB7766C9F71096DD191AEAB78257DB7D7D6E10DFFF1DAFBpA79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40BC7-7816-4D64-91C8-C52E1DFB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4</Pages>
  <Words>1922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11</cp:revision>
  <cp:lastPrinted>2019-03-22T06:32:00Z</cp:lastPrinted>
  <dcterms:created xsi:type="dcterms:W3CDTF">2019-05-15T09:33:00Z</dcterms:created>
  <dcterms:modified xsi:type="dcterms:W3CDTF">2020-04-20T03:26:00Z</dcterms:modified>
</cp:coreProperties>
</file>